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055" w:rsidRPr="00050B9B" w:rsidRDefault="00AA7123" w:rsidP="00D21352">
      <w:pPr>
        <w:spacing w:after="0" w:line="360" w:lineRule="auto"/>
        <w:rPr>
          <w:rFonts w:asciiTheme="majorHAnsi" w:hAnsiTheme="majorHAnsi" w:cs="Times New Roman"/>
          <w:caps/>
          <w:sz w:val="24"/>
          <w:szCs w:val="24"/>
        </w:rPr>
      </w:pPr>
      <w:r w:rsidRPr="00050B9B">
        <w:rPr>
          <w:rFonts w:asciiTheme="majorHAnsi" w:hAnsiTheme="majorHAnsi" w:cs="Times New Roman"/>
          <w:caps/>
          <w:noProof/>
          <w:sz w:val="24"/>
          <w:szCs w:val="24"/>
          <w:lang w:eastAsia="ru-RU"/>
        </w:rPr>
        <w:drawing>
          <wp:inline distT="0" distB="0" distL="0" distR="0" wp14:anchorId="35E3C8AF" wp14:editId="7E96AF1F">
            <wp:extent cx="82867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avatar180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0B9B">
        <w:rPr>
          <w:rFonts w:asciiTheme="majorHAnsi" w:hAnsiTheme="majorHAnsi" w:cs="Times New Roman"/>
          <w:caps/>
          <w:sz w:val="24"/>
          <w:szCs w:val="24"/>
        </w:rPr>
        <w:t xml:space="preserve">  </w:t>
      </w:r>
      <w:r w:rsidRPr="00050B9B">
        <w:rPr>
          <w:rFonts w:asciiTheme="majorHAnsi" w:hAnsiTheme="majorHAnsi" w:cs="Times New Roman"/>
          <w:caps/>
          <w:noProof/>
          <w:sz w:val="24"/>
          <w:szCs w:val="24"/>
          <w:lang w:eastAsia="ru-RU"/>
        </w:rPr>
        <w:drawing>
          <wp:inline distT="0" distB="0" distL="0" distR="0" wp14:anchorId="75C93863" wp14:editId="43851F2E">
            <wp:extent cx="865497" cy="866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ИСЭИ-ДФИЦ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564" cy="87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0B9B">
        <w:rPr>
          <w:rFonts w:asciiTheme="majorHAnsi" w:hAnsiTheme="majorHAnsi" w:cs="Times New Roman"/>
          <w:caps/>
          <w:sz w:val="24"/>
          <w:szCs w:val="24"/>
        </w:rPr>
        <w:t xml:space="preserve">    </w:t>
      </w:r>
    </w:p>
    <w:p w:rsidR="00AA7123" w:rsidRPr="00050B9B" w:rsidRDefault="00AA7123" w:rsidP="00D21352">
      <w:pPr>
        <w:spacing w:after="0" w:line="360" w:lineRule="auto"/>
        <w:rPr>
          <w:rFonts w:asciiTheme="majorHAnsi" w:hAnsiTheme="majorHAnsi" w:cs="Times New Roman"/>
          <w:caps/>
          <w:sz w:val="24"/>
          <w:szCs w:val="24"/>
        </w:rPr>
      </w:pPr>
    </w:p>
    <w:p w:rsidR="00D21352" w:rsidRPr="00050B9B" w:rsidRDefault="00943D49" w:rsidP="002752D2">
      <w:pPr>
        <w:spacing w:after="0" w:line="240" w:lineRule="auto"/>
        <w:rPr>
          <w:rFonts w:asciiTheme="majorHAnsi" w:hAnsiTheme="majorHAnsi" w:cs="Times New Roman"/>
          <w:caps/>
          <w:sz w:val="24"/>
          <w:szCs w:val="24"/>
        </w:rPr>
      </w:pPr>
      <w:r w:rsidRPr="00050B9B">
        <w:rPr>
          <w:rFonts w:asciiTheme="majorHAnsi" w:hAnsiTheme="majorHAnsi" w:cs="Times New Roman"/>
          <w:caps/>
          <w:sz w:val="24"/>
          <w:szCs w:val="24"/>
          <w:lang w:val="en-US"/>
        </w:rPr>
        <w:t>X</w:t>
      </w:r>
      <w:r w:rsidR="00D21352" w:rsidRPr="00050B9B">
        <w:rPr>
          <w:rFonts w:asciiTheme="majorHAnsi" w:hAnsiTheme="majorHAnsi" w:cs="Times New Roman"/>
          <w:caps/>
          <w:sz w:val="24"/>
          <w:szCs w:val="24"/>
        </w:rPr>
        <w:t xml:space="preserve"> Международная научно-практическая конференция</w:t>
      </w:r>
    </w:p>
    <w:p w:rsidR="00943D49" w:rsidRPr="00050B9B" w:rsidRDefault="00D21352" w:rsidP="002752D2">
      <w:pPr>
        <w:spacing w:after="0" w:line="240" w:lineRule="auto"/>
        <w:rPr>
          <w:rFonts w:cs="Times New Roman"/>
          <w:b/>
          <w:caps/>
          <w:sz w:val="24"/>
          <w:szCs w:val="24"/>
        </w:rPr>
      </w:pPr>
      <w:r w:rsidRPr="00050B9B">
        <w:rPr>
          <w:rFonts w:cs="Times New Roman"/>
          <w:b/>
          <w:caps/>
          <w:sz w:val="24"/>
          <w:szCs w:val="24"/>
        </w:rPr>
        <w:t>«</w:t>
      </w:r>
      <w:r w:rsidR="00AD1926" w:rsidRPr="00050B9B">
        <w:rPr>
          <w:rFonts w:cs="Times New Roman"/>
          <w:b/>
          <w:caps/>
          <w:sz w:val="24"/>
          <w:szCs w:val="24"/>
        </w:rPr>
        <w:t>Актуальные проблемы социальн</w:t>
      </w:r>
      <w:r w:rsidR="00B4115D" w:rsidRPr="00050B9B">
        <w:rPr>
          <w:rFonts w:cs="Times New Roman"/>
          <w:b/>
          <w:caps/>
          <w:sz w:val="24"/>
          <w:szCs w:val="24"/>
        </w:rPr>
        <w:t xml:space="preserve">ЫХ и </w:t>
      </w:r>
      <w:r w:rsidR="00AD1926" w:rsidRPr="00050B9B">
        <w:rPr>
          <w:rFonts w:cs="Times New Roman"/>
          <w:b/>
          <w:caps/>
          <w:sz w:val="24"/>
          <w:szCs w:val="24"/>
        </w:rPr>
        <w:t>трудовых отношений</w:t>
      </w:r>
      <w:r w:rsidRPr="00050B9B">
        <w:rPr>
          <w:rFonts w:cs="Times New Roman"/>
          <w:b/>
          <w:caps/>
          <w:sz w:val="24"/>
          <w:szCs w:val="24"/>
        </w:rPr>
        <w:t>»</w:t>
      </w:r>
    </w:p>
    <w:p w:rsidR="00D21352" w:rsidRPr="00050B9B" w:rsidRDefault="00041DBD" w:rsidP="00CB467F">
      <w:pPr>
        <w:spacing w:after="0" w:line="240" w:lineRule="auto"/>
        <w:rPr>
          <w:rFonts w:cs="Times New Roman"/>
          <w:b/>
          <w:caps/>
          <w:sz w:val="24"/>
          <w:szCs w:val="24"/>
        </w:rPr>
      </w:pPr>
      <w:r w:rsidRPr="00050B9B">
        <w:rPr>
          <w:rFonts w:cs="Times New Roman"/>
          <w:caps/>
          <w:sz w:val="24"/>
          <w:szCs w:val="24"/>
        </w:rPr>
        <w:t>(</w:t>
      </w:r>
      <w:r w:rsidR="000C09E8">
        <w:rPr>
          <w:rFonts w:cs="Times New Roman"/>
          <w:caps/>
          <w:sz w:val="24"/>
          <w:szCs w:val="24"/>
        </w:rPr>
        <w:t>АПСТО</w:t>
      </w:r>
      <w:r w:rsidRPr="00050B9B">
        <w:rPr>
          <w:rFonts w:cs="Times New Roman"/>
          <w:caps/>
          <w:sz w:val="24"/>
          <w:szCs w:val="24"/>
        </w:rPr>
        <w:t xml:space="preserve"> 202</w:t>
      </w:r>
      <w:r w:rsidR="000A661C" w:rsidRPr="00050B9B">
        <w:rPr>
          <w:rFonts w:cs="Times New Roman"/>
          <w:caps/>
          <w:sz w:val="24"/>
          <w:szCs w:val="24"/>
        </w:rPr>
        <w:t>2</w:t>
      </w:r>
      <w:r w:rsidRPr="00050B9B">
        <w:rPr>
          <w:rFonts w:cs="Times New Roman"/>
          <w:caps/>
          <w:sz w:val="24"/>
          <w:szCs w:val="24"/>
        </w:rPr>
        <w:t>)</w:t>
      </w:r>
      <w:r w:rsidR="001D6242" w:rsidRPr="00050B9B">
        <w:rPr>
          <w:rFonts w:cs="Times New Roman"/>
          <w:caps/>
          <w:sz w:val="24"/>
          <w:szCs w:val="24"/>
        </w:rPr>
        <w:t>,</w:t>
      </w:r>
      <w:r w:rsidR="00017898" w:rsidRPr="00050B9B">
        <w:rPr>
          <w:rFonts w:cs="Times New Roman"/>
          <w:caps/>
          <w:sz w:val="24"/>
          <w:szCs w:val="24"/>
        </w:rPr>
        <w:t xml:space="preserve"> </w:t>
      </w:r>
      <w:r w:rsidR="00991EF5" w:rsidRPr="00050B9B">
        <w:rPr>
          <w:rFonts w:asciiTheme="majorHAnsi" w:hAnsiTheme="majorHAnsi" w:cs="Times New Roman"/>
          <w:b/>
          <w:i/>
          <w:sz w:val="24"/>
          <w:szCs w:val="24"/>
        </w:rPr>
        <w:t xml:space="preserve">15 </w:t>
      </w:r>
      <w:r w:rsidRPr="00050B9B">
        <w:rPr>
          <w:rFonts w:asciiTheme="majorHAnsi" w:hAnsiTheme="majorHAnsi" w:cs="Times New Roman"/>
          <w:b/>
          <w:i/>
          <w:sz w:val="24"/>
          <w:szCs w:val="24"/>
        </w:rPr>
        <w:t>декабря</w:t>
      </w:r>
      <w:r w:rsidR="00D21352" w:rsidRPr="00050B9B">
        <w:rPr>
          <w:rFonts w:asciiTheme="majorHAnsi" w:hAnsiTheme="majorHAnsi" w:cs="Times New Roman"/>
          <w:b/>
          <w:i/>
          <w:sz w:val="24"/>
          <w:szCs w:val="24"/>
        </w:rPr>
        <w:t xml:space="preserve"> 202</w:t>
      </w:r>
      <w:r w:rsidR="00991EF5" w:rsidRPr="00050B9B">
        <w:rPr>
          <w:rFonts w:asciiTheme="majorHAnsi" w:hAnsiTheme="majorHAnsi" w:cs="Times New Roman"/>
          <w:b/>
          <w:i/>
          <w:sz w:val="24"/>
          <w:szCs w:val="24"/>
        </w:rPr>
        <w:t>2</w:t>
      </w:r>
      <w:r w:rsidR="00D21352" w:rsidRPr="00050B9B">
        <w:rPr>
          <w:rFonts w:asciiTheme="majorHAnsi" w:hAnsiTheme="majorHAnsi" w:cs="Times New Roman"/>
          <w:b/>
          <w:i/>
          <w:sz w:val="24"/>
          <w:szCs w:val="24"/>
        </w:rPr>
        <w:t xml:space="preserve"> г. (г. Махачкала)</w:t>
      </w:r>
    </w:p>
    <w:p w:rsidR="00CB467F" w:rsidRPr="00050B9B" w:rsidRDefault="00CB467F" w:rsidP="00CB467F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2752D2" w:rsidRPr="00050B9B" w:rsidRDefault="002752D2" w:rsidP="00017898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D21352" w:rsidRPr="00050B9B" w:rsidRDefault="00D21352" w:rsidP="00017898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050B9B">
        <w:rPr>
          <w:rFonts w:ascii="Times New Roman" w:hAnsi="Times New Roman" w:cs="Times New Roman"/>
          <w:i/>
          <w:sz w:val="24"/>
          <w:szCs w:val="24"/>
        </w:rPr>
        <w:t xml:space="preserve">Приглашаем вас принять участие в </w:t>
      </w:r>
      <w:r w:rsidR="00943D49" w:rsidRPr="00050B9B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50B9B">
        <w:rPr>
          <w:rFonts w:ascii="Times New Roman" w:hAnsi="Times New Roman" w:cs="Times New Roman"/>
          <w:i/>
          <w:sz w:val="24"/>
          <w:szCs w:val="24"/>
        </w:rPr>
        <w:t xml:space="preserve"> Международной научно-практической конференции</w:t>
      </w:r>
      <w:r w:rsidR="00B4115D" w:rsidRPr="00050B9B">
        <w:rPr>
          <w:rFonts w:ascii="Times New Roman" w:hAnsi="Times New Roman" w:cs="Times New Roman"/>
          <w:i/>
          <w:sz w:val="24"/>
          <w:szCs w:val="24"/>
        </w:rPr>
        <w:t xml:space="preserve"> «Актуальные проблемы социальных и </w:t>
      </w:r>
      <w:r w:rsidRPr="00050B9B">
        <w:rPr>
          <w:rFonts w:ascii="Times New Roman" w:hAnsi="Times New Roman" w:cs="Times New Roman"/>
          <w:i/>
          <w:sz w:val="24"/>
          <w:szCs w:val="24"/>
        </w:rPr>
        <w:t>трудовых отношений» (</w:t>
      </w:r>
      <w:r w:rsidR="00ED256B">
        <w:rPr>
          <w:rFonts w:ascii="Times New Roman" w:hAnsi="Times New Roman" w:cs="Times New Roman"/>
          <w:i/>
          <w:sz w:val="24"/>
          <w:szCs w:val="24"/>
        </w:rPr>
        <w:t>АПСТО</w:t>
      </w:r>
      <w:r w:rsidR="00943D49" w:rsidRPr="00050B9B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991EF5" w:rsidRPr="00050B9B">
        <w:rPr>
          <w:rFonts w:ascii="Times New Roman" w:hAnsi="Times New Roman" w:cs="Times New Roman"/>
          <w:i/>
          <w:sz w:val="24"/>
          <w:szCs w:val="24"/>
        </w:rPr>
        <w:t>2</w:t>
      </w:r>
      <w:r w:rsidR="00943D49" w:rsidRPr="00050B9B">
        <w:rPr>
          <w:rFonts w:ascii="Times New Roman" w:hAnsi="Times New Roman" w:cs="Times New Roman"/>
          <w:i/>
          <w:sz w:val="24"/>
          <w:szCs w:val="24"/>
        </w:rPr>
        <w:t>)</w:t>
      </w:r>
    </w:p>
    <w:p w:rsidR="00D21352" w:rsidRPr="00050B9B" w:rsidRDefault="00D21352" w:rsidP="00D213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1352" w:rsidRPr="00050B9B" w:rsidRDefault="00D21352" w:rsidP="00D21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B9B">
        <w:rPr>
          <w:rFonts w:ascii="Times New Roman" w:hAnsi="Times New Roman" w:cs="Times New Roman"/>
          <w:b/>
          <w:sz w:val="24"/>
          <w:szCs w:val="24"/>
        </w:rPr>
        <w:t xml:space="preserve">Конференция состоится в г. Махачкале </w:t>
      </w:r>
      <w:r w:rsidR="000A661C" w:rsidRPr="00050B9B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4329B4" w:rsidRPr="00050B9B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050B9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91EF5" w:rsidRPr="00050B9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050B9B">
        <w:rPr>
          <w:rFonts w:ascii="Times New Roman" w:hAnsi="Times New Roman" w:cs="Times New Roman"/>
          <w:b/>
          <w:sz w:val="24"/>
          <w:szCs w:val="24"/>
        </w:rPr>
        <w:t>года в здании Дагестанского федерального исследовательского центра по адресу ул. М. Гаджиева, дом 45.</w:t>
      </w:r>
    </w:p>
    <w:p w:rsidR="00BC0F2F" w:rsidRPr="00050B9B" w:rsidRDefault="00BC0F2F" w:rsidP="00BC0F2F">
      <w:pPr>
        <w:rPr>
          <w:sz w:val="24"/>
          <w:szCs w:val="24"/>
        </w:rPr>
      </w:pPr>
    </w:p>
    <w:p w:rsidR="00ED256B" w:rsidRDefault="00ED256B" w:rsidP="002752D2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 w:rsidRPr="00ED256B">
        <w:rPr>
          <w:sz w:val="24"/>
          <w:szCs w:val="24"/>
        </w:rPr>
        <w:t>По результатам работы конференции планируется</w:t>
      </w:r>
      <w:r>
        <w:rPr>
          <w:sz w:val="24"/>
          <w:szCs w:val="24"/>
        </w:rPr>
        <w:t xml:space="preserve"> публикация электронного сборника в системе РИНЦ</w:t>
      </w:r>
      <w:r w:rsidRPr="00ED256B">
        <w:rPr>
          <w:sz w:val="24"/>
          <w:szCs w:val="24"/>
        </w:rPr>
        <w:t xml:space="preserve">. </w:t>
      </w:r>
    </w:p>
    <w:p w:rsidR="00ED256B" w:rsidRDefault="00ED256B" w:rsidP="002752D2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2752D2" w:rsidRPr="00050B9B" w:rsidRDefault="00ED256B" w:rsidP="002752D2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 w:rsidRPr="00ED256B">
        <w:rPr>
          <w:sz w:val="24"/>
          <w:szCs w:val="24"/>
        </w:rPr>
        <w:t>Статьям будет присвоен номер DOI</w:t>
      </w:r>
      <w:r>
        <w:rPr>
          <w:sz w:val="24"/>
          <w:szCs w:val="24"/>
        </w:rPr>
        <w:t>.</w:t>
      </w:r>
    </w:p>
    <w:p w:rsidR="004329B4" w:rsidRPr="00050B9B" w:rsidRDefault="004329B4" w:rsidP="00AD1926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B4115D" w:rsidRPr="00050B9B" w:rsidRDefault="00B4115D" w:rsidP="00AD1926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AD1926" w:rsidRPr="00050B9B" w:rsidRDefault="00AD1926" w:rsidP="00AD1926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050B9B">
        <w:rPr>
          <w:rFonts w:asciiTheme="majorHAnsi" w:hAnsiTheme="majorHAnsi" w:cs="Times New Roman"/>
          <w:i/>
          <w:sz w:val="24"/>
          <w:szCs w:val="24"/>
        </w:rPr>
        <w:t>Организаторы конференции</w:t>
      </w:r>
      <w:r w:rsidR="00184253" w:rsidRPr="00050B9B">
        <w:rPr>
          <w:rFonts w:asciiTheme="majorHAnsi" w:hAnsiTheme="majorHAnsi" w:cs="Times New Roman"/>
          <w:i/>
          <w:sz w:val="24"/>
          <w:szCs w:val="24"/>
        </w:rPr>
        <w:t>:</w:t>
      </w:r>
    </w:p>
    <w:p w:rsidR="00AD1926" w:rsidRPr="00050B9B" w:rsidRDefault="00D53113" w:rsidP="00AD19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ФГБУН </w:t>
      </w:r>
      <w:r w:rsidR="00AD1926" w:rsidRPr="00050B9B">
        <w:rPr>
          <w:rFonts w:ascii="Times New Roman" w:hAnsi="Times New Roman" w:cs="Times New Roman"/>
          <w:sz w:val="24"/>
          <w:szCs w:val="24"/>
        </w:rPr>
        <w:t>Дагестанский федеральный исследовательский центр РАН</w:t>
      </w:r>
    </w:p>
    <w:p w:rsidR="00AD1926" w:rsidRPr="00050B9B" w:rsidRDefault="00AD1926" w:rsidP="00AD19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>Институт социально-экономических исследований ДФИЦ РАН</w:t>
      </w:r>
    </w:p>
    <w:p w:rsidR="000C26FC" w:rsidRPr="00050B9B" w:rsidRDefault="000C26FC" w:rsidP="000C26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D1926" w:rsidRPr="00050B9B" w:rsidRDefault="00AD1926" w:rsidP="000C26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>ФГБОУ ВО «Астраханский государственный технический университет»</w:t>
      </w:r>
    </w:p>
    <w:p w:rsidR="00AD1926" w:rsidRPr="00050B9B" w:rsidRDefault="00AD1926" w:rsidP="00AD19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>ФГБОУ ВО «Башкирский государственный университет»</w:t>
      </w:r>
    </w:p>
    <w:p w:rsidR="00AD1926" w:rsidRPr="00050B9B" w:rsidRDefault="00AD1926" w:rsidP="00AD19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>ФГБОУ ВО «Дагестанский государственный университет»</w:t>
      </w:r>
    </w:p>
    <w:p w:rsidR="00834026" w:rsidRPr="00050B9B" w:rsidRDefault="00834026" w:rsidP="008340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 xml:space="preserve">ФГБОУ ВО «Дагестанский государственный </w:t>
      </w: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050B9B">
        <w:rPr>
          <w:rFonts w:ascii="Times New Roman" w:hAnsi="Times New Roman" w:cs="Times New Roman"/>
          <w:sz w:val="24"/>
          <w:szCs w:val="24"/>
        </w:rPr>
        <w:t>университет»</w:t>
      </w:r>
    </w:p>
    <w:p w:rsidR="00834026" w:rsidRPr="00050B9B" w:rsidRDefault="00D53113" w:rsidP="008340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ГАОУ</w:t>
      </w:r>
      <w:r w:rsidRPr="00050B9B">
        <w:rPr>
          <w:rFonts w:ascii="Times New Roman" w:hAnsi="Times New Roman" w:cs="Times New Roman"/>
          <w:sz w:val="24"/>
          <w:szCs w:val="24"/>
        </w:rPr>
        <w:t xml:space="preserve"> </w:t>
      </w:r>
      <w:r w:rsidR="00834026" w:rsidRPr="00050B9B">
        <w:rPr>
          <w:rFonts w:ascii="Times New Roman" w:hAnsi="Times New Roman" w:cs="Times New Roman"/>
          <w:sz w:val="24"/>
          <w:szCs w:val="24"/>
        </w:rPr>
        <w:t>ВО «Дагестанский государственный университет</w:t>
      </w:r>
      <w:r w:rsidR="00834026">
        <w:rPr>
          <w:rFonts w:ascii="Times New Roman" w:hAnsi="Times New Roman" w:cs="Times New Roman"/>
          <w:sz w:val="24"/>
          <w:szCs w:val="24"/>
        </w:rPr>
        <w:t xml:space="preserve"> народного хозяйства</w:t>
      </w:r>
      <w:r w:rsidR="00834026" w:rsidRPr="00050B9B">
        <w:rPr>
          <w:rFonts w:ascii="Times New Roman" w:hAnsi="Times New Roman" w:cs="Times New Roman"/>
          <w:sz w:val="24"/>
          <w:szCs w:val="24"/>
        </w:rPr>
        <w:t>»</w:t>
      </w:r>
    </w:p>
    <w:p w:rsidR="00AD1926" w:rsidRPr="00050B9B" w:rsidRDefault="00AD1926" w:rsidP="00AD19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>ФГБОУ ВО «Новосибирский государственный технический университет»</w:t>
      </w:r>
    </w:p>
    <w:p w:rsidR="00D53113" w:rsidRPr="00D53113" w:rsidRDefault="00D53113" w:rsidP="00D53113">
      <w:pPr>
        <w:pStyle w:val="2"/>
        <w:shd w:val="clear" w:color="auto" w:fill="FFFFFF"/>
        <w:spacing w:before="0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D53113">
        <w:rPr>
          <w:rFonts w:ascii="Times New Roman" w:hAnsi="Times New Roman" w:cs="Times New Roman"/>
          <w:bCs/>
          <w:color w:val="auto"/>
          <w:sz w:val="24"/>
          <w:szCs w:val="24"/>
        </w:rPr>
        <w:t>ФГБУН Федеральный исследовательский центр «Саратовский научный центр Российской академии наук»</w:t>
      </w:r>
    </w:p>
    <w:p w:rsidR="00D53113" w:rsidRDefault="00D53113" w:rsidP="00AD19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D1926" w:rsidRPr="00050B9B" w:rsidRDefault="00AD1926" w:rsidP="00AD19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>ФГБОУ ВО «Чеченский государственный университет»</w:t>
      </w:r>
    </w:p>
    <w:p w:rsidR="00AD1926" w:rsidRPr="00050B9B" w:rsidRDefault="00AD1926" w:rsidP="00AD1926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>ГОУ ВПО «Донецкий национальный технический университет»</w:t>
      </w:r>
    </w:p>
    <w:p w:rsidR="00AD1926" w:rsidRPr="00050B9B" w:rsidRDefault="00AD1926" w:rsidP="00AD19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>Институт экономики НАН Азербайджана</w:t>
      </w:r>
    </w:p>
    <w:p w:rsidR="00AD1926" w:rsidRPr="00050B9B" w:rsidRDefault="00AD1926" w:rsidP="00AD19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>Институт экономики и демографии Академии наук Республики Таджикистан</w:t>
      </w:r>
    </w:p>
    <w:p w:rsidR="00AD1926" w:rsidRPr="00050B9B" w:rsidRDefault="00AD1926" w:rsidP="00AD1926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>Министерство труда и социального развития Республики Дагестан</w:t>
      </w:r>
    </w:p>
    <w:p w:rsidR="00AD1926" w:rsidRPr="00050B9B" w:rsidRDefault="00AD1926" w:rsidP="00AD19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>Министерство экономики и территориального развития Республики Дагестан</w:t>
      </w:r>
    </w:p>
    <w:p w:rsidR="00AD1926" w:rsidRPr="00050B9B" w:rsidRDefault="00AD1926" w:rsidP="00AD19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>Ассоциация развития и содействия научно-экспертной деятельности</w:t>
      </w:r>
    </w:p>
    <w:p w:rsidR="00943D49" w:rsidRPr="00050B9B" w:rsidRDefault="00943D49" w:rsidP="00AD1926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AD1926" w:rsidRPr="00050B9B" w:rsidRDefault="00AD1926" w:rsidP="00AD1926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050B9B">
        <w:rPr>
          <w:rFonts w:asciiTheme="majorHAnsi" w:hAnsiTheme="majorHAnsi" w:cs="Times New Roman"/>
          <w:i/>
          <w:sz w:val="24"/>
          <w:szCs w:val="24"/>
        </w:rPr>
        <w:t>Информационная поддержка</w:t>
      </w:r>
    </w:p>
    <w:p w:rsidR="00AD1926" w:rsidRPr="00050B9B" w:rsidRDefault="00AD1926" w:rsidP="00AD19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>Научный журнал «Вопросы структуризации экономики», г. Махачкала</w:t>
      </w:r>
    </w:p>
    <w:p w:rsidR="00AD1926" w:rsidRPr="00050B9B" w:rsidRDefault="00AD1926" w:rsidP="00AD192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>Издательство «Апробация», г. Махачкала</w:t>
      </w:r>
    </w:p>
    <w:p w:rsidR="00943D49" w:rsidRPr="00050B9B" w:rsidRDefault="00943D49" w:rsidP="00AD1926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2752D2" w:rsidRPr="00050B9B" w:rsidRDefault="002752D2" w:rsidP="00AD1926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  <w:sectPr w:rsidR="002752D2" w:rsidRPr="00050B9B" w:rsidSect="003D0ED5">
          <w:head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D256B" w:rsidRDefault="00ED256B">
      <w:p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br w:type="page"/>
      </w:r>
    </w:p>
    <w:p w:rsidR="000412D1" w:rsidRPr="00050B9B" w:rsidRDefault="003210F3" w:rsidP="00AD1926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lastRenderedPageBreak/>
        <w:t>Секции</w:t>
      </w:r>
      <w:r w:rsidR="000412D1" w:rsidRPr="00050B9B">
        <w:rPr>
          <w:rFonts w:asciiTheme="majorHAnsi" w:hAnsiTheme="majorHAnsi" w:cs="Times New Roman"/>
          <w:i/>
          <w:sz w:val="24"/>
          <w:szCs w:val="24"/>
        </w:rPr>
        <w:t xml:space="preserve"> конференции:</w:t>
      </w:r>
    </w:p>
    <w:p w:rsidR="005D7CC1" w:rsidRPr="00050B9B" w:rsidRDefault="005D7CC1" w:rsidP="00AD1926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DD23B5" w:rsidRPr="00050B9B" w:rsidRDefault="00DD23B5" w:rsidP="00907CC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050B9B">
        <w:rPr>
          <w:rFonts w:ascii="Times New Roman" w:hAnsi="Times New Roman" w:cs="Times New Roman"/>
          <w:b/>
          <w:szCs w:val="24"/>
        </w:rPr>
        <w:t xml:space="preserve">1. </w:t>
      </w:r>
      <w:proofErr w:type="gramStart"/>
      <w:r w:rsidRPr="00050B9B">
        <w:rPr>
          <w:rFonts w:ascii="Times New Roman" w:hAnsi="Times New Roman" w:cs="Times New Roman"/>
          <w:b/>
          <w:caps/>
          <w:szCs w:val="24"/>
        </w:rPr>
        <w:t>Экономика</w:t>
      </w:r>
      <w:r w:rsidRPr="00050B9B">
        <w:rPr>
          <w:rFonts w:ascii="Times New Roman" w:hAnsi="Times New Roman" w:cs="Times New Roman"/>
          <w:b/>
          <w:szCs w:val="24"/>
        </w:rPr>
        <w:t xml:space="preserve">  /</w:t>
      </w:r>
      <w:proofErr w:type="gramEnd"/>
      <w:r w:rsidRPr="00050B9B">
        <w:rPr>
          <w:rFonts w:ascii="Times New Roman" w:hAnsi="Times New Roman" w:cs="Times New Roman"/>
          <w:b/>
          <w:szCs w:val="24"/>
        </w:rPr>
        <w:t xml:space="preserve"> Проблемы социально-экономического развития</w:t>
      </w:r>
    </w:p>
    <w:p w:rsidR="00DD23B5" w:rsidRPr="00050B9B" w:rsidRDefault="00DD23B5" w:rsidP="001D6242">
      <w:pPr>
        <w:pStyle w:val="a7"/>
        <w:numPr>
          <w:ilvl w:val="0"/>
          <w:numId w:val="6"/>
        </w:numPr>
        <w:spacing w:after="0" w:line="220" w:lineRule="exact"/>
        <w:ind w:left="0" w:firstLine="426"/>
        <w:rPr>
          <w:rFonts w:cstheme="minorHAnsi"/>
          <w:szCs w:val="24"/>
        </w:rPr>
      </w:pPr>
      <w:r w:rsidRPr="00050B9B">
        <w:rPr>
          <w:rFonts w:cstheme="minorHAnsi"/>
          <w:szCs w:val="24"/>
        </w:rPr>
        <w:t xml:space="preserve">Общие вопросы функционирования экономики в целом. </w:t>
      </w:r>
    </w:p>
    <w:p w:rsidR="00DD23B5" w:rsidRPr="00050B9B" w:rsidRDefault="00DD23B5" w:rsidP="001D6242">
      <w:pPr>
        <w:pStyle w:val="a7"/>
        <w:numPr>
          <w:ilvl w:val="0"/>
          <w:numId w:val="6"/>
        </w:numPr>
        <w:spacing w:after="0" w:line="220" w:lineRule="exact"/>
        <w:ind w:left="0" w:firstLine="426"/>
        <w:rPr>
          <w:rFonts w:cstheme="minorHAnsi"/>
          <w:szCs w:val="24"/>
        </w:rPr>
      </w:pPr>
      <w:r w:rsidRPr="00050B9B">
        <w:rPr>
          <w:rFonts w:cstheme="minorHAnsi"/>
          <w:szCs w:val="24"/>
        </w:rPr>
        <w:t>Социально-экономические проблемы региона. Экономика предприятий и управление.</w:t>
      </w:r>
    </w:p>
    <w:p w:rsidR="00DD23B5" w:rsidRPr="00050B9B" w:rsidRDefault="00DD23B5" w:rsidP="001D6242">
      <w:pPr>
        <w:pStyle w:val="a7"/>
        <w:numPr>
          <w:ilvl w:val="0"/>
          <w:numId w:val="6"/>
        </w:numPr>
        <w:spacing w:after="0" w:line="220" w:lineRule="exact"/>
        <w:ind w:left="0" w:firstLine="426"/>
        <w:rPr>
          <w:rFonts w:cstheme="minorHAnsi"/>
          <w:szCs w:val="24"/>
        </w:rPr>
      </w:pPr>
      <w:r w:rsidRPr="00050B9B">
        <w:rPr>
          <w:rFonts w:cstheme="minorHAnsi"/>
          <w:szCs w:val="24"/>
        </w:rPr>
        <w:t>Финансовые, бюджетные и налоговые аспекты регулирования социальной сферы и субъектов экономической деятельности.</w:t>
      </w:r>
    </w:p>
    <w:p w:rsidR="00DD23B5" w:rsidRPr="00050B9B" w:rsidRDefault="00DD23B5" w:rsidP="001D6242">
      <w:pPr>
        <w:pStyle w:val="a7"/>
        <w:numPr>
          <w:ilvl w:val="0"/>
          <w:numId w:val="6"/>
        </w:numPr>
        <w:spacing w:after="0" w:line="220" w:lineRule="exact"/>
        <w:ind w:left="0" w:firstLine="426"/>
        <w:rPr>
          <w:rFonts w:cstheme="minorHAnsi"/>
          <w:szCs w:val="24"/>
        </w:rPr>
      </w:pPr>
      <w:r w:rsidRPr="00050B9B">
        <w:rPr>
          <w:rFonts w:cstheme="minorHAnsi"/>
          <w:szCs w:val="24"/>
        </w:rPr>
        <w:t>Развитие малого предпринимательства и самозанятости.</w:t>
      </w:r>
    </w:p>
    <w:p w:rsidR="00DD23B5" w:rsidRPr="00050B9B" w:rsidRDefault="00DD23B5" w:rsidP="001D6242">
      <w:pPr>
        <w:pStyle w:val="a7"/>
        <w:numPr>
          <w:ilvl w:val="0"/>
          <w:numId w:val="6"/>
        </w:numPr>
        <w:spacing w:after="0" w:line="220" w:lineRule="exact"/>
        <w:ind w:left="0" w:firstLine="426"/>
        <w:rPr>
          <w:rFonts w:cstheme="minorHAnsi"/>
          <w:szCs w:val="24"/>
        </w:rPr>
      </w:pPr>
      <w:r w:rsidRPr="00050B9B">
        <w:rPr>
          <w:rFonts w:cstheme="minorHAnsi"/>
          <w:szCs w:val="24"/>
        </w:rPr>
        <w:t>Проблемы развития социальной сферы региона.</w:t>
      </w:r>
    </w:p>
    <w:p w:rsidR="00DD23B5" w:rsidRPr="00050B9B" w:rsidRDefault="00DD23B5" w:rsidP="001D6242">
      <w:pPr>
        <w:spacing w:after="0" w:line="220" w:lineRule="exact"/>
        <w:rPr>
          <w:rFonts w:ascii="Times New Roman" w:hAnsi="Times New Roman" w:cs="Times New Roman"/>
          <w:b/>
          <w:szCs w:val="24"/>
        </w:rPr>
      </w:pPr>
    </w:p>
    <w:p w:rsidR="00DD23B5" w:rsidRPr="00050B9B" w:rsidRDefault="00DD23B5" w:rsidP="00907CC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050B9B">
        <w:rPr>
          <w:rFonts w:ascii="Times New Roman" w:hAnsi="Times New Roman" w:cs="Times New Roman"/>
          <w:b/>
          <w:szCs w:val="24"/>
        </w:rPr>
        <w:t xml:space="preserve">2. </w:t>
      </w:r>
      <w:r w:rsidRPr="00050B9B">
        <w:rPr>
          <w:rFonts w:ascii="Times New Roman" w:hAnsi="Times New Roman" w:cs="Times New Roman"/>
          <w:b/>
          <w:caps/>
          <w:szCs w:val="24"/>
        </w:rPr>
        <w:t>Экономика</w:t>
      </w:r>
      <w:r w:rsidRPr="00050B9B">
        <w:rPr>
          <w:rFonts w:ascii="Times New Roman" w:hAnsi="Times New Roman" w:cs="Times New Roman"/>
          <w:b/>
          <w:szCs w:val="24"/>
        </w:rPr>
        <w:t xml:space="preserve"> </w:t>
      </w:r>
      <w:r w:rsidRPr="00050B9B">
        <w:rPr>
          <w:rFonts w:ascii="Times New Roman" w:hAnsi="Times New Roman" w:cs="Times New Roman"/>
          <w:b/>
          <w:caps/>
          <w:szCs w:val="24"/>
        </w:rPr>
        <w:t>труда</w:t>
      </w:r>
      <w:r w:rsidRPr="00050B9B">
        <w:rPr>
          <w:rFonts w:ascii="Times New Roman" w:hAnsi="Times New Roman" w:cs="Times New Roman"/>
          <w:b/>
          <w:szCs w:val="24"/>
        </w:rPr>
        <w:t xml:space="preserve"> / Развитие рынка труда и социально-трудовых отношений</w:t>
      </w:r>
    </w:p>
    <w:p w:rsidR="00DD23B5" w:rsidRPr="00050B9B" w:rsidRDefault="00DD23B5" w:rsidP="001D6242">
      <w:pPr>
        <w:pStyle w:val="a7"/>
        <w:numPr>
          <w:ilvl w:val="0"/>
          <w:numId w:val="6"/>
        </w:numPr>
        <w:spacing w:after="0" w:line="220" w:lineRule="exact"/>
        <w:ind w:left="0" w:firstLine="426"/>
        <w:rPr>
          <w:rFonts w:cstheme="minorHAnsi"/>
          <w:szCs w:val="24"/>
        </w:rPr>
      </w:pPr>
      <w:r w:rsidRPr="00050B9B">
        <w:rPr>
          <w:rFonts w:cstheme="minorHAnsi"/>
          <w:szCs w:val="24"/>
        </w:rPr>
        <w:t>Рынок труда и занятость населения: зарубежный и отечественный опыт.</w:t>
      </w:r>
    </w:p>
    <w:p w:rsidR="00DD23B5" w:rsidRPr="00050B9B" w:rsidRDefault="00DD23B5" w:rsidP="001D6242">
      <w:pPr>
        <w:pStyle w:val="a7"/>
        <w:numPr>
          <w:ilvl w:val="0"/>
          <w:numId w:val="6"/>
        </w:numPr>
        <w:spacing w:after="0" w:line="220" w:lineRule="exact"/>
        <w:ind w:left="0" w:firstLine="426"/>
        <w:rPr>
          <w:rFonts w:cstheme="minorHAnsi"/>
          <w:szCs w:val="24"/>
        </w:rPr>
      </w:pPr>
      <w:r w:rsidRPr="00050B9B">
        <w:rPr>
          <w:rFonts w:cstheme="minorHAnsi"/>
          <w:szCs w:val="24"/>
        </w:rPr>
        <w:t>Проблемы управления человеческими и трудовыми ресурсами, рынком труда и развитием социально-трудовых отношений.</w:t>
      </w:r>
    </w:p>
    <w:p w:rsidR="00DD23B5" w:rsidRPr="00050B9B" w:rsidRDefault="00DD23B5" w:rsidP="001D6242">
      <w:pPr>
        <w:pStyle w:val="a7"/>
        <w:numPr>
          <w:ilvl w:val="0"/>
          <w:numId w:val="6"/>
        </w:numPr>
        <w:spacing w:after="0" w:line="220" w:lineRule="exact"/>
        <w:ind w:left="0" w:firstLine="426"/>
        <w:rPr>
          <w:rFonts w:cstheme="minorHAnsi"/>
          <w:szCs w:val="24"/>
        </w:rPr>
      </w:pPr>
      <w:r w:rsidRPr="00050B9B">
        <w:rPr>
          <w:rFonts w:cstheme="minorHAnsi"/>
          <w:szCs w:val="24"/>
        </w:rPr>
        <w:t>Трудовой потенциал: формирование, развитие, использование.</w:t>
      </w:r>
    </w:p>
    <w:p w:rsidR="00DD23B5" w:rsidRPr="00050B9B" w:rsidRDefault="00DD23B5" w:rsidP="001D6242">
      <w:pPr>
        <w:pStyle w:val="a7"/>
        <w:numPr>
          <w:ilvl w:val="0"/>
          <w:numId w:val="6"/>
        </w:numPr>
        <w:spacing w:after="0" w:line="220" w:lineRule="exact"/>
        <w:ind w:left="0" w:firstLine="426"/>
        <w:rPr>
          <w:rFonts w:cstheme="minorHAnsi"/>
          <w:szCs w:val="24"/>
        </w:rPr>
      </w:pPr>
      <w:r w:rsidRPr="00050B9B">
        <w:rPr>
          <w:rFonts w:cstheme="minorHAnsi"/>
          <w:szCs w:val="24"/>
        </w:rPr>
        <w:t>Охрана и безопасность труда.</w:t>
      </w:r>
    </w:p>
    <w:p w:rsidR="00DD23B5" w:rsidRPr="00050B9B" w:rsidRDefault="00DD23B5" w:rsidP="001D6242">
      <w:pPr>
        <w:pStyle w:val="a7"/>
        <w:numPr>
          <w:ilvl w:val="0"/>
          <w:numId w:val="6"/>
        </w:numPr>
        <w:spacing w:after="0" w:line="220" w:lineRule="exact"/>
        <w:ind w:left="0" w:firstLine="426"/>
        <w:rPr>
          <w:rFonts w:cstheme="minorHAnsi"/>
          <w:szCs w:val="24"/>
        </w:rPr>
      </w:pPr>
      <w:r w:rsidRPr="00050B9B">
        <w:rPr>
          <w:rFonts w:cstheme="minorHAnsi"/>
          <w:szCs w:val="24"/>
        </w:rPr>
        <w:t>Демография. Воспроизводство населения и трудовых ресурсов. Миграционные процессы и совершенствование миграционной политики. Трудовые миграции.</w:t>
      </w:r>
    </w:p>
    <w:p w:rsidR="00DD23B5" w:rsidRPr="00050B9B" w:rsidRDefault="00DD23B5" w:rsidP="001D6242">
      <w:pPr>
        <w:pStyle w:val="a7"/>
        <w:numPr>
          <w:ilvl w:val="0"/>
          <w:numId w:val="6"/>
        </w:numPr>
        <w:spacing w:after="0" w:line="220" w:lineRule="exact"/>
        <w:ind w:left="0" w:firstLine="426"/>
        <w:rPr>
          <w:rFonts w:cstheme="minorHAnsi"/>
          <w:szCs w:val="24"/>
        </w:rPr>
      </w:pPr>
      <w:r w:rsidRPr="00050B9B">
        <w:rPr>
          <w:rFonts w:cstheme="minorHAnsi"/>
          <w:szCs w:val="24"/>
        </w:rPr>
        <w:t>Основные направления повышения производительности труда и заработной платы.</w:t>
      </w:r>
    </w:p>
    <w:p w:rsidR="00DD23B5" w:rsidRPr="00050B9B" w:rsidRDefault="00DD23B5" w:rsidP="001D6242">
      <w:pPr>
        <w:pStyle w:val="a7"/>
        <w:numPr>
          <w:ilvl w:val="0"/>
          <w:numId w:val="6"/>
        </w:numPr>
        <w:spacing w:after="0" w:line="220" w:lineRule="exact"/>
        <w:ind w:left="0" w:firstLine="426"/>
        <w:rPr>
          <w:rFonts w:cstheme="minorHAnsi"/>
          <w:szCs w:val="24"/>
        </w:rPr>
      </w:pPr>
      <w:r w:rsidRPr="00050B9B">
        <w:rPr>
          <w:rFonts w:cstheme="minorHAnsi"/>
          <w:szCs w:val="24"/>
        </w:rPr>
        <w:t>Место и роль социального партнерства в решении проблем социально-трудовой сферы.</w:t>
      </w:r>
    </w:p>
    <w:p w:rsidR="00DD23B5" w:rsidRPr="00050B9B" w:rsidRDefault="00DD23B5" w:rsidP="001D6242">
      <w:pPr>
        <w:pStyle w:val="a7"/>
        <w:numPr>
          <w:ilvl w:val="0"/>
          <w:numId w:val="6"/>
        </w:numPr>
        <w:spacing w:after="0" w:line="220" w:lineRule="exact"/>
        <w:ind w:left="0" w:firstLine="426"/>
        <w:rPr>
          <w:rFonts w:cstheme="minorHAnsi"/>
          <w:szCs w:val="24"/>
        </w:rPr>
      </w:pPr>
      <w:r w:rsidRPr="00050B9B">
        <w:rPr>
          <w:rFonts w:cstheme="minorHAnsi"/>
          <w:szCs w:val="24"/>
        </w:rPr>
        <w:t>Решение проблем неформальных трудовых отношений и теневой занятости.</w:t>
      </w:r>
    </w:p>
    <w:p w:rsidR="00DD23B5" w:rsidRPr="00050B9B" w:rsidRDefault="00DD23B5" w:rsidP="001D6242">
      <w:pPr>
        <w:pStyle w:val="a7"/>
        <w:numPr>
          <w:ilvl w:val="0"/>
          <w:numId w:val="6"/>
        </w:numPr>
        <w:spacing w:after="0" w:line="220" w:lineRule="exact"/>
        <w:ind w:left="0" w:firstLine="426"/>
        <w:rPr>
          <w:rFonts w:cstheme="minorHAnsi"/>
          <w:szCs w:val="24"/>
        </w:rPr>
      </w:pPr>
      <w:r w:rsidRPr="00050B9B">
        <w:rPr>
          <w:rFonts w:cstheme="minorHAnsi"/>
          <w:szCs w:val="24"/>
        </w:rPr>
        <w:t>Вопросы развития и обеспечения дистанционной и удаленной занятости.</w:t>
      </w:r>
    </w:p>
    <w:p w:rsidR="00DD23B5" w:rsidRPr="00050B9B" w:rsidRDefault="00DD23B5" w:rsidP="001D6242">
      <w:pPr>
        <w:spacing w:after="0" w:line="220" w:lineRule="exact"/>
        <w:rPr>
          <w:rFonts w:cstheme="minorHAnsi"/>
          <w:b/>
          <w:szCs w:val="24"/>
        </w:rPr>
      </w:pPr>
    </w:p>
    <w:p w:rsidR="00DD23B5" w:rsidRPr="00050B9B" w:rsidRDefault="00DD23B5" w:rsidP="00907CC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050B9B">
        <w:rPr>
          <w:rFonts w:ascii="Times New Roman" w:hAnsi="Times New Roman" w:cs="Times New Roman"/>
          <w:b/>
          <w:szCs w:val="24"/>
        </w:rPr>
        <w:t xml:space="preserve">3. </w:t>
      </w:r>
      <w:r w:rsidRPr="00050B9B">
        <w:rPr>
          <w:rFonts w:ascii="Times New Roman" w:hAnsi="Times New Roman" w:cs="Times New Roman"/>
          <w:b/>
          <w:caps/>
          <w:szCs w:val="24"/>
        </w:rPr>
        <w:t>Социология</w:t>
      </w:r>
      <w:r w:rsidRPr="00050B9B">
        <w:rPr>
          <w:rFonts w:ascii="Times New Roman" w:hAnsi="Times New Roman" w:cs="Times New Roman"/>
          <w:b/>
          <w:szCs w:val="24"/>
        </w:rPr>
        <w:t xml:space="preserve"> / Тенденции развития современного общества</w:t>
      </w:r>
    </w:p>
    <w:p w:rsidR="00DD23B5" w:rsidRPr="00050B9B" w:rsidRDefault="00DD23B5" w:rsidP="001D6242">
      <w:pPr>
        <w:pStyle w:val="a7"/>
        <w:numPr>
          <w:ilvl w:val="0"/>
          <w:numId w:val="6"/>
        </w:numPr>
        <w:spacing w:after="0" w:line="220" w:lineRule="exact"/>
        <w:ind w:left="0" w:firstLine="426"/>
        <w:rPr>
          <w:rFonts w:cstheme="minorHAnsi"/>
          <w:szCs w:val="24"/>
        </w:rPr>
      </w:pPr>
      <w:r w:rsidRPr="00050B9B">
        <w:rPr>
          <w:rFonts w:cstheme="minorHAnsi"/>
          <w:szCs w:val="24"/>
        </w:rPr>
        <w:t>Человеческий потенциал: формирование, развитие, использование. Развитие человеческого капитала.</w:t>
      </w:r>
    </w:p>
    <w:p w:rsidR="00DD23B5" w:rsidRPr="00050B9B" w:rsidRDefault="00DD23B5" w:rsidP="001D6242">
      <w:pPr>
        <w:pStyle w:val="a7"/>
        <w:numPr>
          <w:ilvl w:val="0"/>
          <w:numId w:val="6"/>
        </w:numPr>
        <w:spacing w:after="0" w:line="220" w:lineRule="exact"/>
        <w:ind w:left="0" w:firstLine="426"/>
        <w:rPr>
          <w:rFonts w:cstheme="minorHAnsi"/>
          <w:szCs w:val="24"/>
        </w:rPr>
      </w:pPr>
      <w:r w:rsidRPr="00050B9B">
        <w:rPr>
          <w:rFonts w:cstheme="minorHAnsi"/>
          <w:szCs w:val="24"/>
        </w:rPr>
        <w:t>Качество и уровень жизни населения.</w:t>
      </w:r>
    </w:p>
    <w:p w:rsidR="00DD23B5" w:rsidRPr="00050B9B" w:rsidRDefault="00DD23B5" w:rsidP="001D6242">
      <w:pPr>
        <w:pStyle w:val="a7"/>
        <w:numPr>
          <w:ilvl w:val="0"/>
          <w:numId w:val="6"/>
        </w:numPr>
        <w:spacing w:after="0" w:line="220" w:lineRule="exact"/>
        <w:ind w:left="0" w:firstLine="426"/>
        <w:rPr>
          <w:rFonts w:cstheme="minorHAnsi"/>
          <w:szCs w:val="24"/>
        </w:rPr>
      </w:pPr>
      <w:r w:rsidRPr="00050B9B">
        <w:rPr>
          <w:rFonts w:cstheme="minorHAnsi"/>
          <w:szCs w:val="24"/>
        </w:rPr>
        <w:t>Социальные институты в современной структуре обществе.</w:t>
      </w:r>
    </w:p>
    <w:p w:rsidR="00DD23B5" w:rsidRPr="00050B9B" w:rsidRDefault="00DD23B5" w:rsidP="001D6242">
      <w:pPr>
        <w:pStyle w:val="a7"/>
        <w:numPr>
          <w:ilvl w:val="0"/>
          <w:numId w:val="6"/>
        </w:numPr>
        <w:spacing w:after="0" w:line="220" w:lineRule="exact"/>
        <w:ind w:left="0" w:firstLine="426"/>
        <w:rPr>
          <w:rFonts w:cstheme="minorHAnsi"/>
          <w:szCs w:val="24"/>
        </w:rPr>
      </w:pPr>
      <w:r w:rsidRPr="00050B9B">
        <w:rPr>
          <w:rFonts w:cstheme="minorHAnsi"/>
          <w:szCs w:val="24"/>
        </w:rPr>
        <w:t>Влияние современных цифровых технологий на развитие общества.</w:t>
      </w:r>
    </w:p>
    <w:p w:rsidR="00DD23B5" w:rsidRPr="00050B9B" w:rsidRDefault="00DD23B5" w:rsidP="001D6242">
      <w:pPr>
        <w:pStyle w:val="a7"/>
        <w:numPr>
          <w:ilvl w:val="0"/>
          <w:numId w:val="6"/>
        </w:numPr>
        <w:spacing w:after="0" w:line="220" w:lineRule="exact"/>
        <w:ind w:left="0" w:firstLine="426"/>
        <w:rPr>
          <w:rFonts w:cstheme="minorHAnsi"/>
          <w:szCs w:val="24"/>
        </w:rPr>
      </w:pPr>
      <w:r w:rsidRPr="00050B9B">
        <w:rPr>
          <w:rFonts w:cstheme="minorHAnsi"/>
          <w:szCs w:val="24"/>
        </w:rPr>
        <w:t>Социальные технологии и менеджмент.</w:t>
      </w:r>
    </w:p>
    <w:p w:rsidR="00DD23B5" w:rsidRPr="00050B9B" w:rsidRDefault="00DD23B5" w:rsidP="001D6242">
      <w:pPr>
        <w:tabs>
          <w:tab w:val="left" w:pos="6947"/>
        </w:tabs>
        <w:spacing w:after="0" w:line="220" w:lineRule="exact"/>
        <w:ind w:left="6948"/>
        <w:rPr>
          <w:rFonts w:ascii="Times New Roman" w:hAnsi="Times New Roman" w:cs="Times New Roman"/>
          <w:szCs w:val="24"/>
        </w:rPr>
      </w:pPr>
    </w:p>
    <w:p w:rsidR="00DD23B5" w:rsidRPr="00050B9B" w:rsidRDefault="00DD23B5" w:rsidP="00907CC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050B9B">
        <w:rPr>
          <w:rFonts w:ascii="Times New Roman" w:hAnsi="Times New Roman" w:cs="Times New Roman"/>
          <w:b/>
          <w:szCs w:val="24"/>
        </w:rPr>
        <w:t xml:space="preserve">4. </w:t>
      </w:r>
      <w:r w:rsidRPr="00050B9B">
        <w:rPr>
          <w:rFonts w:ascii="Times New Roman" w:hAnsi="Times New Roman" w:cs="Times New Roman"/>
          <w:b/>
          <w:caps/>
          <w:szCs w:val="24"/>
        </w:rPr>
        <w:t>Педагогика и психология</w:t>
      </w:r>
      <w:r w:rsidRPr="00050B9B">
        <w:rPr>
          <w:rFonts w:ascii="Times New Roman" w:hAnsi="Times New Roman" w:cs="Times New Roman"/>
          <w:b/>
          <w:szCs w:val="24"/>
        </w:rPr>
        <w:t xml:space="preserve"> / Проблемы социальной педагогики, </w:t>
      </w:r>
      <w:r w:rsidRPr="00050B9B">
        <w:rPr>
          <w:rFonts w:ascii="Times New Roman" w:hAnsi="Times New Roman" w:cs="Times New Roman"/>
          <w:b/>
          <w:color w:val="303030"/>
          <w:szCs w:val="24"/>
          <w:shd w:val="clear" w:color="auto" w:fill="FFFFFF"/>
        </w:rPr>
        <w:t>психологии образования и управления</w:t>
      </w:r>
    </w:p>
    <w:p w:rsidR="00DD23B5" w:rsidRPr="00050B9B" w:rsidRDefault="00DD23B5" w:rsidP="001D6242">
      <w:pPr>
        <w:pStyle w:val="a7"/>
        <w:numPr>
          <w:ilvl w:val="0"/>
          <w:numId w:val="6"/>
        </w:numPr>
        <w:spacing w:after="0" w:line="220" w:lineRule="exact"/>
        <w:ind w:left="0" w:firstLine="426"/>
        <w:rPr>
          <w:rFonts w:cstheme="minorHAnsi"/>
          <w:szCs w:val="24"/>
        </w:rPr>
      </w:pPr>
      <w:r w:rsidRPr="00050B9B">
        <w:rPr>
          <w:rFonts w:cstheme="minorHAnsi"/>
          <w:szCs w:val="24"/>
        </w:rPr>
        <w:t>Личность, её самосовершенствование и саморазвитие в процессе труда.</w:t>
      </w:r>
    </w:p>
    <w:p w:rsidR="00DD23B5" w:rsidRPr="00050B9B" w:rsidRDefault="00DD23B5" w:rsidP="001D6242">
      <w:pPr>
        <w:pStyle w:val="a7"/>
        <w:numPr>
          <w:ilvl w:val="0"/>
          <w:numId w:val="6"/>
        </w:numPr>
        <w:spacing w:after="0" w:line="220" w:lineRule="exact"/>
        <w:ind w:left="0" w:firstLine="426"/>
        <w:rPr>
          <w:rFonts w:cstheme="minorHAnsi"/>
          <w:szCs w:val="24"/>
        </w:rPr>
      </w:pPr>
      <w:r w:rsidRPr="00050B9B">
        <w:rPr>
          <w:rFonts w:cstheme="minorHAnsi"/>
          <w:szCs w:val="24"/>
        </w:rPr>
        <w:t xml:space="preserve">Проблемы развития высшего образования, профориентации, </w:t>
      </w:r>
      <w:proofErr w:type="spellStart"/>
      <w:r w:rsidRPr="00050B9B">
        <w:rPr>
          <w:rFonts w:cstheme="minorHAnsi"/>
          <w:szCs w:val="24"/>
        </w:rPr>
        <w:t>профобучения</w:t>
      </w:r>
      <w:proofErr w:type="spellEnd"/>
      <w:r w:rsidRPr="00050B9B">
        <w:rPr>
          <w:rFonts w:cstheme="minorHAnsi"/>
          <w:szCs w:val="24"/>
        </w:rPr>
        <w:t xml:space="preserve">, а также системы переподготовки и переквалификации населения. </w:t>
      </w:r>
    </w:p>
    <w:p w:rsidR="00DD23B5" w:rsidRPr="00050B9B" w:rsidRDefault="00DD23B5" w:rsidP="001D6242">
      <w:pPr>
        <w:pStyle w:val="a7"/>
        <w:numPr>
          <w:ilvl w:val="0"/>
          <w:numId w:val="6"/>
        </w:numPr>
        <w:spacing w:after="0" w:line="220" w:lineRule="exact"/>
        <w:ind w:left="0" w:firstLine="426"/>
        <w:rPr>
          <w:rFonts w:cstheme="minorHAnsi"/>
          <w:szCs w:val="24"/>
        </w:rPr>
      </w:pPr>
      <w:r w:rsidRPr="00050B9B">
        <w:rPr>
          <w:rFonts w:cstheme="minorHAnsi"/>
          <w:szCs w:val="24"/>
        </w:rPr>
        <w:t>Психология труда, инженерная психология и эргономика.</w:t>
      </w:r>
    </w:p>
    <w:p w:rsidR="00DD23B5" w:rsidRPr="00050B9B" w:rsidRDefault="00DD23B5" w:rsidP="001D6242">
      <w:pPr>
        <w:pStyle w:val="a7"/>
        <w:numPr>
          <w:ilvl w:val="0"/>
          <w:numId w:val="6"/>
        </w:numPr>
        <w:spacing w:after="0" w:line="220" w:lineRule="exact"/>
        <w:ind w:left="0" w:firstLine="426"/>
        <w:rPr>
          <w:rFonts w:cstheme="minorHAnsi"/>
          <w:szCs w:val="24"/>
        </w:rPr>
      </w:pPr>
      <w:r w:rsidRPr="00050B9B">
        <w:rPr>
          <w:rFonts w:cstheme="minorHAnsi"/>
          <w:szCs w:val="24"/>
        </w:rPr>
        <w:t>Трудовое и правовое воспитание молодежи.</w:t>
      </w:r>
    </w:p>
    <w:p w:rsidR="00DD23B5" w:rsidRPr="00050B9B" w:rsidRDefault="00DD23B5" w:rsidP="001D6242">
      <w:pPr>
        <w:pStyle w:val="a7"/>
        <w:numPr>
          <w:ilvl w:val="0"/>
          <w:numId w:val="6"/>
        </w:numPr>
        <w:spacing w:after="0" w:line="220" w:lineRule="exact"/>
        <w:ind w:left="0" w:firstLine="426"/>
        <w:rPr>
          <w:rFonts w:cstheme="minorHAnsi"/>
          <w:szCs w:val="24"/>
        </w:rPr>
      </w:pPr>
      <w:r w:rsidRPr="00050B9B">
        <w:rPr>
          <w:rFonts w:cstheme="minorHAnsi"/>
          <w:szCs w:val="24"/>
        </w:rPr>
        <w:t xml:space="preserve">Проблемы социализации молодого поколения. </w:t>
      </w:r>
    </w:p>
    <w:p w:rsidR="00DD23B5" w:rsidRPr="00050B9B" w:rsidRDefault="00DD23B5" w:rsidP="001D6242">
      <w:pPr>
        <w:pStyle w:val="a7"/>
        <w:numPr>
          <w:ilvl w:val="0"/>
          <w:numId w:val="6"/>
        </w:numPr>
        <w:spacing w:after="0" w:line="220" w:lineRule="exact"/>
        <w:ind w:left="0" w:firstLine="426"/>
        <w:rPr>
          <w:rFonts w:cstheme="minorHAnsi"/>
          <w:szCs w:val="24"/>
        </w:rPr>
      </w:pPr>
      <w:r w:rsidRPr="00050B9B">
        <w:rPr>
          <w:rFonts w:cstheme="minorHAnsi"/>
          <w:szCs w:val="24"/>
        </w:rPr>
        <w:t>Образовательные и психологические технологии в управлении и подготовке персонала.</w:t>
      </w:r>
    </w:p>
    <w:p w:rsidR="00DD23B5" w:rsidRPr="00050B9B" w:rsidRDefault="00DD23B5" w:rsidP="001D6242">
      <w:pPr>
        <w:spacing w:after="0" w:line="220" w:lineRule="exact"/>
        <w:rPr>
          <w:rFonts w:ascii="Times New Roman" w:hAnsi="Times New Roman" w:cs="Times New Roman"/>
          <w:b/>
          <w:szCs w:val="24"/>
        </w:rPr>
      </w:pPr>
    </w:p>
    <w:p w:rsidR="00DD23B5" w:rsidRPr="00050B9B" w:rsidRDefault="00DD23B5" w:rsidP="00907CC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050B9B">
        <w:rPr>
          <w:rFonts w:ascii="Times New Roman" w:hAnsi="Times New Roman" w:cs="Times New Roman"/>
          <w:b/>
          <w:szCs w:val="24"/>
        </w:rPr>
        <w:t xml:space="preserve">5. </w:t>
      </w:r>
      <w:r w:rsidRPr="00050B9B">
        <w:rPr>
          <w:rFonts w:ascii="Times New Roman" w:hAnsi="Times New Roman" w:cs="Times New Roman"/>
          <w:b/>
          <w:caps/>
          <w:szCs w:val="24"/>
        </w:rPr>
        <w:t>Политология и право</w:t>
      </w:r>
      <w:r w:rsidRPr="00050B9B">
        <w:rPr>
          <w:rFonts w:ascii="Times New Roman" w:hAnsi="Times New Roman" w:cs="Times New Roman"/>
          <w:b/>
          <w:szCs w:val="24"/>
        </w:rPr>
        <w:t xml:space="preserve"> / Правовое и государственное регулирования в области решения социальных и экономических проблем</w:t>
      </w:r>
    </w:p>
    <w:p w:rsidR="00DD23B5" w:rsidRPr="00050B9B" w:rsidRDefault="00DD23B5" w:rsidP="001D6242">
      <w:pPr>
        <w:pStyle w:val="a7"/>
        <w:numPr>
          <w:ilvl w:val="0"/>
          <w:numId w:val="6"/>
        </w:numPr>
        <w:spacing w:after="0" w:line="220" w:lineRule="exact"/>
        <w:ind w:left="0" w:firstLine="426"/>
        <w:rPr>
          <w:rFonts w:cstheme="minorHAnsi"/>
          <w:szCs w:val="24"/>
        </w:rPr>
      </w:pPr>
      <w:r w:rsidRPr="00050B9B">
        <w:rPr>
          <w:rFonts w:cstheme="minorHAnsi"/>
          <w:szCs w:val="24"/>
        </w:rPr>
        <w:t>Проблемы реализации и применения гражданского, трудового и семейное права.</w:t>
      </w:r>
    </w:p>
    <w:p w:rsidR="00DD23B5" w:rsidRPr="00050B9B" w:rsidRDefault="00DD23B5" w:rsidP="001D6242">
      <w:pPr>
        <w:pStyle w:val="a7"/>
        <w:numPr>
          <w:ilvl w:val="0"/>
          <w:numId w:val="6"/>
        </w:numPr>
        <w:spacing w:after="0" w:line="220" w:lineRule="exact"/>
        <w:ind w:left="0" w:firstLine="426"/>
        <w:rPr>
          <w:rFonts w:cstheme="minorHAnsi"/>
          <w:szCs w:val="24"/>
        </w:rPr>
      </w:pPr>
      <w:r w:rsidRPr="00050B9B">
        <w:rPr>
          <w:rFonts w:cstheme="minorHAnsi"/>
          <w:szCs w:val="24"/>
        </w:rPr>
        <w:t>Институциональные проблемы развития государственной политики и регулирования социально-экономических процессов.</w:t>
      </w:r>
    </w:p>
    <w:p w:rsidR="00DD23B5" w:rsidRPr="00050B9B" w:rsidRDefault="00DD23B5" w:rsidP="001D6242">
      <w:pPr>
        <w:pStyle w:val="a7"/>
        <w:numPr>
          <w:ilvl w:val="0"/>
          <w:numId w:val="6"/>
        </w:numPr>
        <w:spacing w:after="0" w:line="220" w:lineRule="exact"/>
        <w:ind w:left="0" w:firstLine="426"/>
        <w:rPr>
          <w:rFonts w:cstheme="minorHAnsi"/>
          <w:szCs w:val="24"/>
        </w:rPr>
      </w:pPr>
      <w:r w:rsidRPr="00050B9B">
        <w:rPr>
          <w:rFonts w:cstheme="minorHAnsi"/>
          <w:szCs w:val="24"/>
        </w:rPr>
        <w:t>Права человека в современном обществе и проблемы формирования гражданского общества.</w:t>
      </w:r>
    </w:p>
    <w:p w:rsidR="00DD23B5" w:rsidRPr="00050B9B" w:rsidRDefault="00DD23B5" w:rsidP="001D6242">
      <w:pPr>
        <w:pStyle w:val="a7"/>
        <w:numPr>
          <w:ilvl w:val="0"/>
          <w:numId w:val="6"/>
        </w:numPr>
        <w:spacing w:after="0" w:line="220" w:lineRule="exact"/>
        <w:ind w:left="0" w:firstLine="426"/>
        <w:rPr>
          <w:rFonts w:cstheme="minorHAnsi"/>
          <w:szCs w:val="24"/>
        </w:rPr>
      </w:pPr>
      <w:r w:rsidRPr="00050B9B">
        <w:rPr>
          <w:rFonts w:cstheme="minorHAnsi"/>
          <w:szCs w:val="24"/>
        </w:rPr>
        <w:t>Вопросы межнациональных отношений: политологический и историко-культурный контекст.</w:t>
      </w:r>
    </w:p>
    <w:p w:rsidR="00951055" w:rsidRPr="00050B9B" w:rsidRDefault="00951055" w:rsidP="0095105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0412D1" w:rsidRPr="00050B9B" w:rsidRDefault="000412D1" w:rsidP="00AD1926">
      <w:pPr>
        <w:spacing w:after="0" w:line="240" w:lineRule="auto"/>
        <w:rPr>
          <w:rFonts w:asciiTheme="majorHAnsi" w:hAnsiTheme="majorHAnsi" w:cs="Times New Roman"/>
          <w:i/>
          <w:szCs w:val="24"/>
        </w:rPr>
      </w:pPr>
      <w:r w:rsidRPr="00050B9B">
        <w:rPr>
          <w:rFonts w:asciiTheme="majorHAnsi" w:hAnsiTheme="majorHAnsi" w:cs="Times New Roman"/>
          <w:i/>
          <w:szCs w:val="24"/>
        </w:rPr>
        <w:t>Формы участия в конференции:</w:t>
      </w:r>
    </w:p>
    <w:p w:rsidR="000412D1" w:rsidRPr="00050B9B" w:rsidRDefault="000412D1" w:rsidP="00951055">
      <w:pPr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050B9B">
        <w:rPr>
          <w:rFonts w:ascii="Times New Roman" w:hAnsi="Times New Roman" w:cs="Times New Roman"/>
          <w:szCs w:val="24"/>
        </w:rPr>
        <w:t>1. Очная с докладом.</w:t>
      </w:r>
    </w:p>
    <w:p w:rsidR="00CE209A" w:rsidRPr="00050B9B" w:rsidRDefault="00CE209A" w:rsidP="00CE209A">
      <w:pPr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050B9B">
        <w:rPr>
          <w:rFonts w:ascii="Times New Roman" w:hAnsi="Times New Roman" w:cs="Times New Roman"/>
          <w:szCs w:val="24"/>
        </w:rPr>
        <w:t xml:space="preserve">2. Заочная (публикация в сборнике). </w:t>
      </w:r>
    </w:p>
    <w:p w:rsidR="000412D1" w:rsidRPr="00050B9B" w:rsidRDefault="000412D1" w:rsidP="00951055">
      <w:pPr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050B9B">
        <w:rPr>
          <w:rFonts w:ascii="Times New Roman" w:hAnsi="Times New Roman" w:cs="Times New Roman"/>
          <w:szCs w:val="24"/>
        </w:rPr>
        <w:t>3. Дистанционная с докладом</w:t>
      </w:r>
      <w:r w:rsidR="00CE209A" w:rsidRPr="00050B9B">
        <w:rPr>
          <w:rFonts w:ascii="Times New Roman" w:hAnsi="Times New Roman" w:cs="Times New Roman"/>
          <w:szCs w:val="24"/>
        </w:rPr>
        <w:t xml:space="preserve"> на </w:t>
      </w:r>
      <w:r w:rsidR="000A661C" w:rsidRPr="00050B9B">
        <w:rPr>
          <w:rFonts w:ascii="Times New Roman" w:hAnsi="Times New Roman" w:cs="Times New Roman"/>
          <w:szCs w:val="24"/>
        </w:rPr>
        <w:t xml:space="preserve">онлайн </w:t>
      </w:r>
      <w:r w:rsidR="00CE209A" w:rsidRPr="00050B9B">
        <w:rPr>
          <w:rFonts w:ascii="Times New Roman" w:hAnsi="Times New Roman" w:cs="Times New Roman"/>
          <w:szCs w:val="24"/>
        </w:rPr>
        <w:t>платформе</w:t>
      </w:r>
      <w:r w:rsidRPr="00050B9B">
        <w:rPr>
          <w:rFonts w:ascii="Times New Roman" w:hAnsi="Times New Roman" w:cs="Times New Roman"/>
          <w:szCs w:val="24"/>
        </w:rPr>
        <w:t>.</w:t>
      </w:r>
    </w:p>
    <w:p w:rsidR="00CE209A" w:rsidRPr="00050B9B" w:rsidRDefault="00CE209A" w:rsidP="005D7C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43D49" w:rsidRPr="00050B9B" w:rsidRDefault="00943D49" w:rsidP="00943D49">
      <w:pPr>
        <w:spacing w:after="0" w:line="240" w:lineRule="auto"/>
        <w:ind w:left="425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050B9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Крайний срок приема материалов </w:t>
      </w:r>
      <w:r w:rsidR="00146E9B" w:rsidRPr="00050B9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-</w:t>
      </w:r>
      <w:r w:rsidRPr="00050B9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Pr="00050B9B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6 декабря 2021 г</w:t>
      </w:r>
      <w:r w:rsidR="00275D7C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.</w:t>
      </w:r>
      <w:r w:rsidRPr="00050B9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</w:p>
    <w:p w:rsidR="007A2132" w:rsidRPr="00275D7C" w:rsidRDefault="000412D1" w:rsidP="00073311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D7C">
        <w:rPr>
          <w:rFonts w:ascii="Times New Roman" w:hAnsi="Times New Roman" w:cs="Times New Roman"/>
          <w:b/>
          <w:sz w:val="24"/>
          <w:szCs w:val="24"/>
        </w:rPr>
        <w:t xml:space="preserve">Оплата организационного взноса </w:t>
      </w:r>
      <w:r w:rsidR="007A2132" w:rsidRPr="00275D7C">
        <w:rPr>
          <w:rFonts w:ascii="Times New Roman" w:hAnsi="Times New Roman" w:cs="Times New Roman"/>
          <w:b/>
          <w:sz w:val="24"/>
          <w:szCs w:val="24"/>
        </w:rPr>
        <w:t xml:space="preserve">не взимается. </w:t>
      </w:r>
    </w:p>
    <w:p w:rsidR="00050B9B" w:rsidRDefault="00050B9B" w:rsidP="00184253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050B9B" w:rsidRDefault="00050B9B">
      <w:p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br w:type="page"/>
      </w:r>
    </w:p>
    <w:p w:rsidR="00184253" w:rsidRPr="00050B9B" w:rsidRDefault="00184253" w:rsidP="00184253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050B9B">
        <w:rPr>
          <w:rFonts w:asciiTheme="majorHAnsi" w:hAnsiTheme="majorHAnsi" w:cs="Times New Roman"/>
          <w:i/>
          <w:sz w:val="24"/>
          <w:szCs w:val="24"/>
        </w:rPr>
        <w:lastRenderedPageBreak/>
        <w:t xml:space="preserve">Основные </w:t>
      </w:r>
      <w:r w:rsidR="00EA3D66" w:rsidRPr="00050B9B">
        <w:rPr>
          <w:rFonts w:asciiTheme="majorHAnsi" w:hAnsiTheme="majorHAnsi" w:cs="Times New Roman"/>
          <w:i/>
          <w:sz w:val="24"/>
          <w:szCs w:val="24"/>
        </w:rPr>
        <w:t>требования к содержанию статей.</w:t>
      </w:r>
    </w:p>
    <w:p w:rsidR="00184253" w:rsidRPr="00050B9B" w:rsidRDefault="00184253" w:rsidP="00676AE1">
      <w:pPr>
        <w:pStyle w:val="a7"/>
        <w:numPr>
          <w:ilvl w:val="0"/>
          <w:numId w:val="3"/>
        </w:numPr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 xml:space="preserve">Научные статьи, представленные к публикации, должны полностью соответствовать тематике конференции и отражать результаты исследований, обладать оригинальностью и научной новизной. </w:t>
      </w:r>
    </w:p>
    <w:p w:rsidR="00D1087A" w:rsidRDefault="00184253" w:rsidP="00D1087A">
      <w:pPr>
        <w:pStyle w:val="a7"/>
        <w:numPr>
          <w:ilvl w:val="0"/>
          <w:numId w:val="3"/>
        </w:numPr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1087A">
        <w:rPr>
          <w:rFonts w:ascii="Times New Roman" w:hAnsi="Times New Roman" w:cs="Times New Roman"/>
          <w:sz w:val="24"/>
          <w:szCs w:val="24"/>
        </w:rPr>
        <w:t xml:space="preserve">Авторы несут ответственность за </w:t>
      </w:r>
      <w:r w:rsidR="00D1087A" w:rsidRPr="00D1087A">
        <w:rPr>
          <w:rFonts w:ascii="Times New Roman" w:hAnsi="Times New Roman" w:cs="Times New Roman"/>
          <w:sz w:val="24"/>
          <w:szCs w:val="24"/>
        </w:rPr>
        <w:t>не</w:t>
      </w:r>
      <w:r w:rsidRPr="00D1087A">
        <w:rPr>
          <w:rFonts w:ascii="Times New Roman" w:hAnsi="Times New Roman" w:cs="Times New Roman"/>
          <w:sz w:val="24"/>
          <w:szCs w:val="24"/>
        </w:rPr>
        <w:t>предоставление оригинальной статьи для публикации</w:t>
      </w:r>
      <w:r w:rsidR="00D1087A">
        <w:rPr>
          <w:rFonts w:ascii="Times New Roman" w:hAnsi="Times New Roman" w:cs="Times New Roman"/>
          <w:sz w:val="24"/>
          <w:szCs w:val="24"/>
        </w:rPr>
        <w:t>.</w:t>
      </w:r>
    </w:p>
    <w:p w:rsidR="00676AE1" w:rsidRPr="00D1087A" w:rsidRDefault="00676AE1" w:rsidP="00D1087A">
      <w:pPr>
        <w:pStyle w:val="a7"/>
        <w:numPr>
          <w:ilvl w:val="0"/>
          <w:numId w:val="3"/>
        </w:numPr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1087A">
        <w:rPr>
          <w:rFonts w:ascii="Times New Roman" w:hAnsi="Times New Roman" w:cs="Times New Roman"/>
          <w:sz w:val="24"/>
          <w:szCs w:val="24"/>
        </w:rPr>
        <w:t>Материалы, содержащие лишь изложение гипотез</w:t>
      </w:r>
      <w:r w:rsidR="00073311" w:rsidRPr="00D1087A">
        <w:rPr>
          <w:rFonts w:ascii="Times New Roman" w:hAnsi="Times New Roman" w:cs="Times New Roman"/>
          <w:sz w:val="24"/>
          <w:szCs w:val="24"/>
        </w:rPr>
        <w:t xml:space="preserve">, теоретических материалов учебного (лекционного) характера </w:t>
      </w:r>
      <w:r w:rsidRPr="00D1087A">
        <w:rPr>
          <w:rFonts w:ascii="Times New Roman" w:hAnsi="Times New Roman" w:cs="Times New Roman"/>
          <w:sz w:val="24"/>
          <w:szCs w:val="24"/>
        </w:rPr>
        <w:t>или непроверенных предложений, не принимаются.</w:t>
      </w:r>
    </w:p>
    <w:p w:rsidR="00073311" w:rsidRPr="00050B9B" w:rsidRDefault="00073311" w:rsidP="00676AE1">
      <w:pPr>
        <w:pStyle w:val="a7"/>
        <w:numPr>
          <w:ilvl w:val="0"/>
          <w:numId w:val="3"/>
        </w:numPr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 xml:space="preserve">Статьи и тезисы публикуются в авторской редакции. Поэтому обращаем Ваше внимание на необходимость представления материалов в тщательно отредактированном виде с соблюдением всех вышеуказанных требований. </w:t>
      </w:r>
    </w:p>
    <w:p w:rsidR="00073311" w:rsidRPr="00050B9B" w:rsidRDefault="00073311" w:rsidP="00676AE1">
      <w:pPr>
        <w:pStyle w:val="a7"/>
        <w:numPr>
          <w:ilvl w:val="0"/>
          <w:numId w:val="3"/>
        </w:numPr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>Тексты, не соответствующие направлению конференции, качеству и требованиям предъявляемым оргкомитетом будут отклоняться.</w:t>
      </w:r>
    </w:p>
    <w:p w:rsidR="00803266" w:rsidRDefault="00073311" w:rsidP="00803266">
      <w:pPr>
        <w:pStyle w:val="a7"/>
        <w:numPr>
          <w:ilvl w:val="0"/>
          <w:numId w:val="3"/>
        </w:numPr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>Оргкомитет оставляет за собой право отбора и отклонения представленных материалов. Оргкомитет оставляет за собой право осуществлять редактирование статей. </w:t>
      </w:r>
    </w:p>
    <w:p w:rsidR="00803266" w:rsidRPr="00803266" w:rsidRDefault="00803266" w:rsidP="00803266">
      <w:pPr>
        <w:pStyle w:val="a7"/>
        <w:numPr>
          <w:ilvl w:val="0"/>
          <w:numId w:val="3"/>
        </w:numPr>
        <w:spacing w:before="120"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266">
        <w:rPr>
          <w:rFonts w:ascii="Times New Roman" w:hAnsi="Times New Roman" w:cs="Times New Roman"/>
          <w:b/>
          <w:sz w:val="24"/>
          <w:szCs w:val="24"/>
        </w:rPr>
        <w:t>Участие в конференции студентов бакалавров и магистрантов допускается только при условии соавторства с научным руководителем, имеющим ученую степень.</w:t>
      </w:r>
    </w:p>
    <w:p w:rsidR="00803266" w:rsidRPr="00050B9B" w:rsidRDefault="00803266" w:rsidP="00803266">
      <w:pPr>
        <w:pStyle w:val="a7"/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50B9B" w:rsidRDefault="00050B9B" w:rsidP="00184253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184253" w:rsidRPr="00050B9B" w:rsidRDefault="00184253" w:rsidP="00184253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050B9B">
        <w:rPr>
          <w:rFonts w:asciiTheme="majorHAnsi" w:hAnsiTheme="majorHAnsi" w:cs="Times New Roman"/>
          <w:i/>
          <w:sz w:val="24"/>
          <w:szCs w:val="24"/>
        </w:rPr>
        <w:t>Язык конференции и статей:</w:t>
      </w:r>
    </w:p>
    <w:p w:rsidR="00184253" w:rsidRPr="00050B9B" w:rsidRDefault="00184253" w:rsidP="00676AE1">
      <w:pPr>
        <w:pStyle w:val="a7"/>
        <w:numPr>
          <w:ilvl w:val="0"/>
          <w:numId w:val="3"/>
        </w:numPr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>Официальный язык конференции − русский, английский.</w:t>
      </w:r>
    </w:p>
    <w:p w:rsidR="00050B9B" w:rsidRPr="00050B9B" w:rsidRDefault="00050B9B" w:rsidP="00050B9B">
      <w:pPr>
        <w:rPr>
          <w:rFonts w:asciiTheme="majorHAnsi" w:hAnsiTheme="majorHAnsi" w:cs="Times New Roman"/>
          <w:i/>
          <w:sz w:val="24"/>
          <w:szCs w:val="24"/>
        </w:rPr>
      </w:pPr>
    </w:p>
    <w:p w:rsidR="00AD1926" w:rsidRPr="00050B9B" w:rsidRDefault="00AD1926" w:rsidP="00B4115D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050B9B">
        <w:rPr>
          <w:rFonts w:asciiTheme="majorHAnsi" w:hAnsiTheme="majorHAnsi" w:cs="Times New Roman"/>
          <w:i/>
          <w:sz w:val="24"/>
          <w:szCs w:val="24"/>
        </w:rPr>
        <w:t>Основные требования к оформлению статьи:</w:t>
      </w:r>
    </w:p>
    <w:p w:rsidR="00073311" w:rsidRPr="00050B9B" w:rsidRDefault="00073311" w:rsidP="0007331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 xml:space="preserve">Текст печатается в текстовом редакторе </w:t>
      </w:r>
      <w:proofErr w:type="spellStart"/>
      <w:r w:rsidRPr="00050B9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50B9B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050B9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5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9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50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9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50B9B">
        <w:rPr>
          <w:rFonts w:ascii="Times New Roman" w:hAnsi="Times New Roman" w:cs="Times New Roman"/>
          <w:sz w:val="24"/>
          <w:szCs w:val="24"/>
        </w:rPr>
        <w:t>, кегль 12, через 1 интервал. Поля - со всех сторон по 20 мм. выравнивание – по ширине, абзац – 1,25 мм.</w:t>
      </w:r>
    </w:p>
    <w:p w:rsidR="00AD1926" w:rsidRPr="00050B9B" w:rsidRDefault="001A54B1" w:rsidP="00602F4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>Название – не более 12 слов с предлогами.</w:t>
      </w:r>
    </w:p>
    <w:p w:rsidR="00AD1926" w:rsidRPr="00050B9B" w:rsidRDefault="00AD1926" w:rsidP="00602F4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>Сведения об авторах: ФИО, аффилиация (место работы), город, страна и электронная почта.</w:t>
      </w:r>
    </w:p>
    <w:p w:rsidR="007A2132" w:rsidRPr="00050B9B" w:rsidRDefault="00733244" w:rsidP="0093135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>Число авторов статьи</w:t>
      </w:r>
      <w:r w:rsidR="000A661C" w:rsidRPr="00050B9B">
        <w:rPr>
          <w:rFonts w:ascii="Times New Roman" w:hAnsi="Times New Roman" w:cs="Times New Roman"/>
          <w:sz w:val="24"/>
          <w:szCs w:val="24"/>
        </w:rPr>
        <w:t xml:space="preserve"> </w:t>
      </w:r>
      <w:r w:rsidRPr="00050B9B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DF6D1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50B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926" w:rsidRPr="00050B9B" w:rsidRDefault="00AD1926" w:rsidP="0093135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 xml:space="preserve">Аннотация (от </w:t>
      </w:r>
      <w:r w:rsidR="006748B4">
        <w:rPr>
          <w:rFonts w:ascii="Times New Roman" w:hAnsi="Times New Roman" w:cs="Times New Roman"/>
          <w:sz w:val="24"/>
          <w:szCs w:val="24"/>
        </w:rPr>
        <w:t>50</w:t>
      </w:r>
      <w:r w:rsidRPr="00050B9B">
        <w:rPr>
          <w:rFonts w:ascii="Times New Roman" w:hAnsi="Times New Roman" w:cs="Times New Roman"/>
          <w:sz w:val="24"/>
          <w:szCs w:val="24"/>
        </w:rPr>
        <w:t xml:space="preserve"> до </w:t>
      </w:r>
      <w:r w:rsidR="006748B4">
        <w:rPr>
          <w:rFonts w:ascii="Times New Roman" w:hAnsi="Times New Roman" w:cs="Times New Roman"/>
          <w:sz w:val="24"/>
          <w:szCs w:val="24"/>
        </w:rPr>
        <w:t>2</w:t>
      </w:r>
      <w:r w:rsidRPr="00050B9B">
        <w:rPr>
          <w:rFonts w:ascii="Times New Roman" w:hAnsi="Times New Roman" w:cs="Times New Roman"/>
          <w:sz w:val="24"/>
          <w:szCs w:val="24"/>
        </w:rPr>
        <w:t>00 слов).</w:t>
      </w:r>
    </w:p>
    <w:p w:rsidR="00DE4FA3" w:rsidRPr="00050B9B" w:rsidRDefault="00AD1926" w:rsidP="00DE4FA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>Перечень ключевых слов или фраз (</w:t>
      </w:r>
      <w:bookmarkStart w:id="0" w:name="_GoBack"/>
      <w:bookmarkEnd w:id="0"/>
      <w:r w:rsidRPr="00050B9B">
        <w:rPr>
          <w:rFonts w:ascii="Times New Roman" w:hAnsi="Times New Roman" w:cs="Times New Roman"/>
          <w:sz w:val="24"/>
          <w:szCs w:val="24"/>
        </w:rPr>
        <w:t>не более 7).</w:t>
      </w:r>
    </w:p>
    <w:p w:rsidR="00AD1926" w:rsidRPr="00050B9B" w:rsidRDefault="00AD1926" w:rsidP="00877F9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 xml:space="preserve">Разрешение рисунков: не менее 300 </w:t>
      </w:r>
      <w:proofErr w:type="spellStart"/>
      <w:r w:rsidRPr="00050B9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050B9B">
        <w:rPr>
          <w:rFonts w:ascii="Times New Roman" w:hAnsi="Times New Roman" w:cs="Times New Roman"/>
          <w:sz w:val="24"/>
          <w:szCs w:val="24"/>
        </w:rPr>
        <w:t>.</w:t>
      </w:r>
    </w:p>
    <w:p w:rsidR="00AD1926" w:rsidRPr="00050B9B" w:rsidRDefault="00AD1926" w:rsidP="005E5FD4">
      <w:pPr>
        <w:pStyle w:val="a7"/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 xml:space="preserve">Библиографический список (минимум </w:t>
      </w:r>
      <w:r w:rsidR="007A2132" w:rsidRPr="00050B9B">
        <w:rPr>
          <w:rFonts w:ascii="Times New Roman" w:hAnsi="Times New Roman" w:cs="Times New Roman"/>
          <w:sz w:val="24"/>
          <w:szCs w:val="24"/>
        </w:rPr>
        <w:t>5</w:t>
      </w:r>
      <w:r w:rsidRPr="00050B9B">
        <w:rPr>
          <w:rFonts w:ascii="Times New Roman" w:hAnsi="Times New Roman" w:cs="Times New Roman"/>
          <w:sz w:val="24"/>
          <w:szCs w:val="24"/>
        </w:rPr>
        <w:t xml:space="preserve"> ссылок)</w:t>
      </w:r>
      <w:r w:rsidR="00662E6F" w:rsidRPr="00050B9B">
        <w:rPr>
          <w:rFonts w:ascii="Times New Roman" w:hAnsi="Times New Roman" w:cs="Times New Roman"/>
          <w:sz w:val="24"/>
          <w:szCs w:val="24"/>
        </w:rPr>
        <w:t>.</w:t>
      </w:r>
      <w:r w:rsidR="005E5FD4" w:rsidRPr="00050B9B">
        <w:rPr>
          <w:sz w:val="24"/>
          <w:szCs w:val="24"/>
        </w:rPr>
        <w:t xml:space="preserve"> </w:t>
      </w:r>
      <w:r w:rsidR="005E5FD4" w:rsidRPr="00050B9B">
        <w:rPr>
          <w:rFonts w:ascii="Times New Roman" w:hAnsi="Times New Roman" w:cs="Times New Roman"/>
          <w:sz w:val="24"/>
          <w:szCs w:val="24"/>
        </w:rPr>
        <w:t xml:space="preserve">Все научные источники должны индексироваться в системе elibrary.ru, РИНЦ либо иметь DOI, либо иметь индексацию в международных базах цитирования. </w:t>
      </w:r>
    </w:p>
    <w:p w:rsidR="00733244" w:rsidRPr="00050B9B" w:rsidRDefault="00733244" w:rsidP="005E5FD4">
      <w:pPr>
        <w:pStyle w:val="a4"/>
        <w:numPr>
          <w:ilvl w:val="0"/>
          <w:numId w:val="1"/>
        </w:numPr>
        <w:spacing w:before="0" w:beforeAutospacing="0" w:after="0" w:afterAutospacing="0"/>
        <w:ind w:hanging="357"/>
        <w:jc w:val="both"/>
        <w:rPr>
          <w:rFonts w:eastAsiaTheme="minorHAnsi"/>
          <w:lang w:eastAsia="en-US"/>
        </w:rPr>
      </w:pPr>
      <w:r w:rsidRPr="00050B9B">
        <w:rPr>
          <w:rFonts w:eastAsiaTheme="minorHAnsi"/>
          <w:lang w:eastAsia="en-US"/>
        </w:rPr>
        <w:t xml:space="preserve">Объем статьи: </w:t>
      </w:r>
      <w:r w:rsidR="000A661C" w:rsidRPr="00050B9B">
        <w:rPr>
          <w:rFonts w:eastAsiaTheme="minorHAnsi"/>
          <w:b/>
          <w:bCs/>
          <w:lang w:eastAsia="en-US"/>
        </w:rPr>
        <w:t>9</w:t>
      </w:r>
      <w:r w:rsidRPr="00050B9B">
        <w:rPr>
          <w:rFonts w:eastAsiaTheme="minorHAnsi"/>
          <w:b/>
          <w:bCs/>
          <w:lang w:eastAsia="en-US"/>
        </w:rPr>
        <w:t xml:space="preserve"> 000 - </w:t>
      </w:r>
      <w:r w:rsidR="000A661C" w:rsidRPr="00050B9B">
        <w:rPr>
          <w:rFonts w:eastAsiaTheme="minorHAnsi"/>
          <w:b/>
          <w:bCs/>
          <w:lang w:eastAsia="en-US"/>
        </w:rPr>
        <w:t>28</w:t>
      </w:r>
      <w:r w:rsidRPr="00050B9B">
        <w:rPr>
          <w:rFonts w:eastAsiaTheme="minorHAnsi"/>
          <w:b/>
          <w:bCs/>
          <w:lang w:eastAsia="en-US"/>
        </w:rPr>
        <w:t xml:space="preserve"> 000 </w:t>
      </w:r>
      <w:r w:rsidRPr="00050B9B">
        <w:rPr>
          <w:rFonts w:eastAsiaTheme="minorHAnsi"/>
          <w:lang w:eastAsia="en-US"/>
        </w:rPr>
        <w:t xml:space="preserve">знаков с пробелами (включая название, ФИО авторов, текст статьи и библиографический список). </w:t>
      </w:r>
    </w:p>
    <w:p w:rsidR="00602F44" w:rsidRDefault="00AD1926" w:rsidP="008C629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>Максимальное количество статей, представленных одним автором — </w:t>
      </w:r>
      <w:r w:rsidR="00C84693">
        <w:rPr>
          <w:rFonts w:ascii="Times New Roman" w:hAnsi="Times New Roman" w:cs="Times New Roman"/>
          <w:b/>
          <w:sz w:val="24"/>
          <w:szCs w:val="24"/>
        </w:rPr>
        <w:t>2</w:t>
      </w:r>
      <w:r w:rsidRPr="00050B9B">
        <w:rPr>
          <w:rFonts w:ascii="Times New Roman" w:hAnsi="Times New Roman" w:cs="Times New Roman"/>
          <w:sz w:val="24"/>
          <w:szCs w:val="24"/>
        </w:rPr>
        <w:t>.</w:t>
      </w:r>
    </w:p>
    <w:p w:rsidR="00803266" w:rsidRPr="00050B9B" w:rsidRDefault="00803266" w:rsidP="0080326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авторов, Заголовок статьи, Аннотация и ключевые слова на английском языке. </w:t>
      </w:r>
    </w:p>
    <w:p w:rsidR="005E5FD4" w:rsidRPr="00050B9B" w:rsidRDefault="005E5FD4" w:rsidP="00B4115D">
      <w:pPr>
        <w:rPr>
          <w:rFonts w:asciiTheme="majorHAnsi" w:hAnsiTheme="majorHAnsi" w:cs="Times New Roman"/>
          <w:i/>
          <w:sz w:val="24"/>
          <w:szCs w:val="24"/>
        </w:rPr>
      </w:pPr>
    </w:p>
    <w:p w:rsidR="00F90585" w:rsidRPr="00050B9B" w:rsidRDefault="00F90585">
      <w:pPr>
        <w:rPr>
          <w:rFonts w:asciiTheme="majorHAnsi" w:hAnsiTheme="majorHAnsi" w:cs="Times New Roman"/>
          <w:i/>
          <w:sz w:val="24"/>
          <w:szCs w:val="24"/>
        </w:rPr>
      </w:pPr>
      <w:r w:rsidRPr="00050B9B">
        <w:rPr>
          <w:rFonts w:asciiTheme="majorHAnsi" w:hAnsiTheme="majorHAnsi" w:cs="Times New Roman"/>
          <w:i/>
          <w:sz w:val="24"/>
          <w:szCs w:val="24"/>
        </w:rPr>
        <w:br w:type="page"/>
      </w:r>
    </w:p>
    <w:p w:rsidR="00050B9B" w:rsidRPr="003210F3" w:rsidRDefault="003210F3" w:rsidP="00050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Внимание!! </w:t>
      </w:r>
      <w:r w:rsidR="00050B9B" w:rsidRPr="003210F3">
        <w:rPr>
          <w:rFonts w:ascii="Times New Roman" w:hAnsi="Times New Roman" w:cs="Times New Roman"/>
          <w:sz w:val="24"/>
          <w:szCs w:val="24"/>
          <w:highlight w:val="yellow"/>
        </w:rPr>
        <w:t>Образец оформления статьи (просьба при оформлении учитывать стиль образца, в том числе стиль начертания шрифтов – курсив, выделение жирным, выравнивание текста</w:t>
      </w:r>
      <w:r w:rsidRPr="003210F3">
        <w:rPr>
          <w:rFonts w:ascii="Times New Roman" w:hAnsi="Times New Roman" w:cs="Times New Roman"/>
          <w:sz w:val="24"/>
          <w:szCs w:val="24"/>
          <w:highlight w:val="yellow"/>
        </w:rPr>
        <w:t>, пробелы между разделами</w:t>
      </w:r>
      <w:r w:rsidR="00050B9B" w:rsidRPr="003210F3">
        <w:rPr>
          <w:rFonts w:ascii="Times New Roman" w:hAnsi="Times New Roman" w:cs="Times New Roman"/>
          <w:sz w:val="24"/>
          <w:szCs w:val="24"/>
          <w:highlight w:val="yellow"/>
        </w:rPr>
        <w:t xml:space="preserve"> и т.п.)</w:t>
      </w:r>
    </w:p>
    <w:p w:rsidR="00FC12E6" w:rsidRPr="00050B9B" w:rsidRDefault="00FC12E6" w:rsidP="00FC12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0B9B">
        <w:rPr>
          <w:rFonts w:ascii="Times New Roman" w:hAnsi="Times New Roman" w:cs="Times New Roman"/>
          <w:b/>
          <w:sz w:val="24"/>
          <w:szCs w:val="24"/>
        </w:rPr>
        <w:t>Фамилия ИО 1-го автора</w:t>
      </w:r>
    </w:p>
    <w:p w:rsidR="00FC12E6" w:rsidRPr="00050B9B" w:rsidRDefault="00FC12E6" w:rsidP="00FC12E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0B9B">
        <w:rPr>
          <w:rFonts w:ascii="Times New Roman" w:hAnsi="Times New Roman" w:cs="Times New Roman"/>
          <w:i/>
          <w:sz w:val="24"/>
          <w:szCs w:val="24"/>
        </w:rPr>
        <w:t>Должность, степень, звание (в именительном падеже)</w:t>
      </w:r>
    </w:p>
    <w:p w:rsidR="00FC12E6" w:rsidRPr="00050B9B" w:rsidRDefault="00FC12E6" w:rsidP="00FC12E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0B9B">
        <w:rPr>
          <w:rFonts w:ascii="Times New Roman" w:hAnsi="Times New Roman" w:cs="Times New Roman"/>
          <w:i/>
          <w:sz w:val="24"/>
          <w:szCs w:val="24"/>
        </w:rPr>
        <w:t>Место работы (в именительном падеже)</w:t>
      </w:r>
    </w:p>
    <w:p w:rsidR="00FC12E6" w:rsidRPr="00050B9B" w:rsidRDefault="00FC12E6" w:rsidP="00FC12E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0B9B">
        <w:rPr>
          <w:rFonts w:ascii="Times New Roman" w:hAnsi="Times New Roman" w:cs="Times New Roman"/>
          <w:i/>
          <w:sz w:val="24"/>
          <w:szCs w:val="24"/>
        </w:rPr>
        <w:t>Страна, Город</w:t>
      </w:r>
    </w:p>
    <w:p w:rsidR="00FC12E6" w:rsidRPr="00050B9B" w:rsidRDefault="00FC12E6" w:rsidP="00FC12E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0B9B">
        <w:rPr>
          <w:rFonts w:ascii="Times New Roman" w:hAnsi="Times New Roman" w:cs="Times New Roman"/>
          <w:i/>
          <w:sz w:val="24"/>
          <w:szCs w:val="24"/>
          <w:lang w:val="en-US"/>
        </w:rPr>
        <w:t>Email</w:t>
      </w:r>
    </w:p>
    <w:p w:rsidR="00FC12E6" w:rsidRPr="00050B9B" w:rsidRDefault="00FC12E6" w:rsidP="00FC12E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C12E6" w:rsidRPr="00050B9B" w:rsidRDefault="00FC12E6" w:rsidP="00FC12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0B9B">
        <w:rPr>
          <w:rFonts w:ascii="Times New Roman" w:hAnsi="Times New Roman" w:cs="Times New Roman"/>
          <w:b/>
          <w:sz w:val="24"/>
          <w:szCs w:val="24"/>
        </w:rPr>
        <w:t>Фамилия ИО 2-го автора</w:t>
      </w:r>
    </w:p>
    <w:p w:rsidR="00FC12E6" w:rsidRPr="00050B9B" w:rsidRDefault="00FC12E6" w:rsidP="00FC12E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0B9B">
        <w:rPr>
          <w:rFonts w:ascii="Times New Roman" w:hAnsi="Times New Roman" w:cs="Times New Roman"/>
          <w:i/>
          <w:sz w:val="24"/>
          <w:szCs w:val="24"/>
        </w:rPr>
        <w:t>Должность, степень, звание (в именительном падеже)</w:t>
      </w:r>
    </w:p>
    <w:p w:rsidR="00FC12E6" w:rsidRPr="00050B9B" w:rsidRDefault="00FC12E6" w:rsidP="00FC12E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0B9B">
        <w:rPr>
          <w:rFonts w:ascii="Times New Roman" w:hAnsi="Times New Roman" w:cs="Times New Roman"/>
          <w:i/>
          <w:sz w:val="24"/>
          <w:szCs w:val="24"/>
        </w:rPr>
        <w:t>Место работы (в именительном падеже)</w:t>
      </w:r>
    </w:p>
    <w:p w:rsidR="00FC12E6" w:rsidRPr="00050B9B" w:rsidRDefault="00FC12E6" w:rsidP="00FC12E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0B9B">
        <w:rPr>
          <w:rFonts w:ascii="Times New Roman" w:hAnsi="Times New Roman" w:cs="Times New Roman"/>
          <w:i/>
          <w:sz w:val="24"/>
          <w:szCs w:val="24"/>
        </w:rPr>
        <w:t>Страна, Город</w:t>
      </w:r>
    </w:p>
    <w:p w:rsidR="00FC12E6" w:rsidRPr="00050B9B" w:rsidRDefault="00FC12E6" w:rsidP="00FC12E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0B9B">
        <w:rPr>
          <w:rFonts w:ascii="Times New Roman" w:hAnsi="Times New Roman" w:cs="Times New Roman"/>
          <w:i/>
          <w:sz w:val="24"/>
          <w:szCs w:val="24"/>
          <w:lang w:val="en-US"/>
        </w:rPr>
        <w:t>email</w:t>
      </w:r>
    </w:p>
    <w:p w:rsidR="00803266" w:rsidRDefault="00803266" w:rsidP="008032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3266" w:rsidRDefault="00803266" w:rsidP="008032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3266">
        <w:rPr>
          <w:rFonts w:ascii="Times New Roman" w:hAnsi="Times New Roman" w:cs="Times New Roman"/>
          <w:i/>
          <w:sz w:val="24"/>
          <w:szCs w:val="24"/>
        </w:rPr>
        <w:t>Фамилия ИО 1-го автора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английском языке,</w:t>
      </w:r>
    </w:p>
    <w:p w:rsidR="00803266" w:rsidRPr="00050B9B" w:rsidRDefault="00803266" w:rsidP="008032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3266">
        <w:rPr>
          <w:rFonts w:ascii="Times New Roman" w:hAnsi="Times New Roman" w:cs="Times New Roman"/>
          <w:i/>
          <w:sz w:val="24"/>
          <w:szCs w:val="24"/>
        </w:rPr>
        <w:t>Фамилия ИО 2-го автора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английском языке</w:t>
      </w:r>
    </w:p>
    <w:p w:rsidR="00FC12E6" w:rsidRPr="00050B9B" w:rsidRDefault="00FC12E6" w:rsidP="00FC1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12E6" w:rsidRDefault="00FC12E6" w:rsidP="00FC12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B9B">
        <w:rPr>
          <w:rFonts w:ascii="Times New Roman" w:hAnsi="Times New Roman" w:cs="Times New Roman"/>
          <w:b/>
          <w:sz w:val="24"/>
          <w:szCs w:val="24"/>
        </w:rPr>
        <w:t>Заголовок статьи</w:t>
      </w:r>
    </w:p>
    <w:p w:rsidR="00803266" w:rsidRPr="00803266" w:rsidRDefault="00803266" w:rsidP="0080326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3266">
        <w:rPr>
          <w:rFonts w:ascii="Times New Roman" w:hAnsi="Times New Roman" w:cs="Times New Roman"/>
          <w:i/>
          <w:sz w:val="24"/>
          <w:szCs w:val="24"/>
        </w:rPr>
        <w:t xml:space="preserve">Заголовок статьи </w:t>
      </w:r>
      <w:r>
        <w:rPr>
          <w:rFonts w:ascii="Times New Roman" w:hAnsi="Times New Roman" w:cs="Times New Roman"/>
          <w:i/>
          <w:sz w:val="24"/>
          <w:szCs w:val="24"/>
        </w:rPr>
        <w:t>на английском языке</w:t>
      </w:r>
    </w:p>
    <w:p w:rsidR="00FC12E6" w:rsidRPr="00050B9B" w:rsidRDefault="00FC12E6" w:rsidP="00C8469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0B9B">
        <w:rPr>
          <w:rFonts w:ascii="Times New Roman" w:hAnsi="Times New Roman" w:cs="Times New Roman"/>
          <w:b/>
          <w:sz w:val="24"/>
          <w:szCs w:val="24"/>
        </w:rPr>
        <w:t>Аннотация:</w:t>
      </w:r>
    </w:p>
    <w:p w:rsidR="00FC12E6" w:rsidRPr="00050B9B" w:rsidRDefault="00FC12E6" w:rsidP="00C846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 xml:space="preserve">Аннотация должна содержать не менее 100 и не более </w:t>
      </w:r>
      <w:r w:rsidR="00DF6D1B">
        <w:rPr>
          <w:rFonts w:ascii="Times New Roman" w:hAnsi="Times New Roman" w:cs="Times New Roman"/>
          <w:sz w:val="24"/>
          <w:szCs w:val="24"/>
        </w:rPr>
        <w:t>200</w:t>
      </w:r>
      <w:r w:rsidRPr="00050B9B">
        <w:rPr>
          <w:rFonts w:ascii="Times New Roman" w:hAnsi="Times New Roman" w:cs="Times New Roman"/>
          <w:sz w:val="24"/>
          <w:szCs w:val="24"/>
        </w:rPr>
        <w:t xml:space="preserve"> слов. В аннотации должно содержать описание цели и задач исследования, полученных результатов и краткий вывод. В аннотации недопустимы сокращения, формулы, ссылки на источники. </w:t>
      </w:r>
    </w:p>
    <w:p w:rsidR="00FC12E6" w:rsidRPr="00050B9B" w:rsidRDefault="00FC12E6" w:rsidP="00C8469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0B9B">
        <w:rPr>
          <w:rFonts w:ascii="Times New Roman" w:hAnsi="Times New Roman" w:cs="Times New Roman"/>
          <w:b/>
          <w:sz w:val="24"/>
          <w:szCs w:val="24"/>
        </w:rPr>
        <w:t>Ключевые слова:</w:t>
      </w:r>
    </w:p>
    <w:p w:rsidR="00FC12E6" w:rsidRPr="00050B9B" w:rsidRDefault="00FC12E6" w:rsidP="00C8469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0B9B">
        <w:rPr>
          <w:rFonts w:ascii="Times New Roman" w:hAnsi="Times New Roman" w:cs="Times New Roman"/>
          <w:i/>
          <w:sz w:val="24"/>
          <w:szCs w:val="24"/>
        </w:rPr>
        <w:t>Перечисляются через запятую, от 3 до 6 слов/двухсловных словосочетаний.</w:t>
      </w:r>
    </w:p>
    <w:p w:rsidR="00FC12E6" w:rsidRDefault="00FC12E6" w:rsidP="00C846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03266" w:rsidRPr="00050B9B" w:rsidRDefault="00803266" w:rsidP="0080326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050B9B">
        <w:rPr>
          <w:rFonts w:ascii="Times New Roman" w:hAnsi="Times New Roman" w:cs="Times New Roman"/>
          <w:b/>
          <w:sz w:val="24"/>
          <w:szCs w:val="24"/>
        </w:rPr>
        <w:t>:</w:t>
      </w:r>
    </w:p>
    <w:p w:rsidR="00803266" w:rsidRPr="00050B9B" w:rsidRDefault="00803266" w:rsidP="008032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га английском языке</w:t>
      </w:r>
    </w:p>
    <w:p w:rsidR="00803266" w:rsidRPr="00050B9B" w:rsidRDefault="00803266" w:rsidP="0080326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050B9B">
        <w:rPr>
          <w:rFonts w:ascii="Times New Roman" w:hAnsi="Times New Roman" w:cs="Times New Roman"/>
          <w:b/>
          <w:sz w:val="24"/>
          <w:szCs w:val="24"/>
        </w:rPr>
        <w:t>:</w:t>
      </w:r>
    </w:p>
    <w:p w:rsidR="00803266" w:rsidRPr="00050B9B" w:rsidRDefault="00803266" w:rsidP="008032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слова на</w:t>
      </w:r>
      <w:r w:rsidR="00DF6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английском языке</w:t>
      </w:r>
    </w:p>
    <w:p w:rsidR="00803266" w:rsidRPr="00050B9B" w:rsidRDefault="00803266" w:rsidP="00C846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12E6" w:rsidRPr="00050B9B" w:rsidRDefault="00FC12E6" w:rsidP="00C846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FC12E6" w:rsidRPr="00050B9B" w:rsidRDefault="00FC12E6" w:rsidP="00C84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>В данном разделе приводится в зависимости от поставленной цели исследовательский анализ поставленной проблемы и задач исследования, который желательно, по возможности представить в виде 2-3 подразделов (наименование подразделов при этом приводится на личное усмотрение автора статьи, в зависимости от содержания, смысла и контекста того или иного подраздела).</w:t>
      </w:r>
    </w:p>
    <w:p w:rsidR="00FC12E6" w:rsidRPr="00050B9B" w:rsidRDefault="00FC12E6" w:rsidP="00C8469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C12E6" w:rsidRPr="00050B9B" w:rsidRDefault="00FC12E6" w:rsidP="00C8469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0B9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C12E6" w:rsidRPr="00050B9B" w:rsidRDefault="00FC12E6" w:rsidP="00C84693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>Оргкомитет просит участников конференции представить в раздел заключение внести предложения для включения в проект рекомендации по итогам работы конференции.</w:t>
      </w:r>
    </w:p>
    <w:p w:rsidR="00FC12E6" w:rsidRPr="00050B9B" w:rsidRDefault="00FC12E6" w:rsidP="00C8469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C12E6" w:rsidRPr="00050B9B" w:rsidRDefault="00FC12E6" w:rsidP="00C8469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0B9B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="00C84693">
        <w:rPr>
          <w:rFonts w:ascii="Times New Roman" w:hAnsi="Times New Roman" w:cs="Times New Roman"/>
          <w:i/>
          <w:sz w:val="24"/>
          <w:szCs w:val="24"/>
        </w:rPr>
        <w:t>,</w:t>
      </w:r>
      <w:r w:rsidRPr="00050B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693">
        <w:rPr>
          <w:rFonts w:ascii="Times New Roman" w:hAnsi="Times New Roman" w:cs="Times New Roman"/>
          <w:i/>
          <w:sz w:val="24"/>
          <w:szCs w:val="24"/>
        </w:rPr>
        <w:t>с</w:t>
      </w:r>
      <w:r w:rsidRPr="00050B9B">
        <w:rPr>
          <w:rFonts w:ascii="Times New Roman" w:hAnsi="Times New Roman" w:cs="Times New Roman"/>
          <w:i/>
          <w:sz w:val="24"/>
          <w:szCs w:val="24"/>
        </w:rPr>
        <w:t>сылк</w:t>
      </w:r>
      <w:r w:rsidR="00C84693">
        <w:rPr>
          <w:rFonts w:ascii="Times New Roman" w:hAnsi="Times New Roman" w:cs="Times New Roman"/>
          <w:i/>
          <w:sz w:val="24"/>
          <w:szCs w:val="24"/>
        </w:rPr>
        <w:t>а</w:t>
      </w:r>
      <w:r w:rsidRPr="00050B9B">
        <w:rPr>
          <w:rFonts w:ascii="Times New Roman" w:hAnsi="Times New Roman" w:cs="Times New Roman"/>
          <w:i/>
          <w:sz w:val="24"/>
          <w:szCs w:val="24"/>
        </w:rPr>
        <w:t xml:space="preserve"> на грант добавляется в конце статьи перед Списком литературы в разделе </w:t>
      </w:r>
      <w:r w:rsidRPr="00050B9B">
        <w:rPr>
          <w:rFonts w:ascii="Times New Roman" w:hAnsi="Times New Roman" w:cs="Times New Roman"/>
          <w:b/>
          <w:i/>
          <w:sz w:val="24"/>
          <w:szCs w:val="24"/>
        </w:rPr>
        <w:t>Финансирование.</w:t>
      </w:r>
    </w:p>
    <w:p w:rsidR="00FC12E6" w:rsidRPr="00050B9B" w:rsidRDefault="00FC12E6" w:rsidP="00C84693">
      <w:pPr>
        <w:spacing w:after="0" w:line="240" w:lineRule="auto"/>
        <w:ind w:firstLine="709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FC12E6" w:rsidRPr="00050B9B" w:rsidRDefault="00FC12E6" w:rsidP="00C8469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0B9B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C12E6" w:rsidRPr="003210F3" w:rsidRDefault="00FC12E6" w:rsidP="00C84693">
      <w:pPr>
        <w:pStyle w:val="a7"/>
        <w:numPr>
          <w:ilvl w:val="0"/>
          <w:numId w:val="7"/>
        </w:numPr>
        <w:tabs>
          <w:tab w:val="left" w:pos="993"/>
          <w:tab w:val="left" w:pos="170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210F3">
        <w:rPr>
          <w:rFonts w:ascii="Times New Roman" w:hAnsi="Times New Roman" w:cs="Times New Roman"/>
          <w:sz w:val="24"/>
          <w:szCs w:val="24"/>
        </w:rPr>
        <w:t>В списке литературы должно быть не менее 5 источников. Нумерация списка литературы последовательная - по мере упоминания в ссылках по тексту.</w:t>
      </w:r>
    </w:p>
    <w:p w:rsidR="00FC12E6" w:rsidRPr="00050B9B" w:rsidRDefault="00FC12E6" w:rsidP="00C84693">
      <w:pPr>
        <w:pStyle w:val="a7"/>
        <w:numPr>
          <w:ilvl w:val="0"/>
          <w:numId w:val="7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 xml:space="preserve">Оформляется список литературы по </w:t>
      </w:r>
      <w:r w:rsidRPr="00050B9B">
        <w:rPr>
          <w:rFonts w:ascii="Times New Roman" w:hAnsi="Times New Roman" w:cs="Times New Roman"/>
          <w:b/>
          <w:sz w:val="24"/>
          <w:szCs w:val="24"/>
        </w:rPr>
        <w:t>ГОСТу Р 7.0.100-2018.</w:t>
      </w:r>
    </w:p>
    <w:p w:rsidR="00FC12E6" w:rsidRPr="00050B9B" w:rsidRDefault="00FC12E6" w:rsidP="00C84693">
      <w:pPr>
        <w:pStyle w:val="a7"/>
        <w:numPr>
          <w:ilvl w:val="0"/>
          <w:numId w:val="7"/>
        </w:numPr>
        <w:tabs>
          <w:tab w:val="left" w:pos="993"/>
          <w:tab w:val="left" w:pos="170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lastRenderedPageBreak/>
        <w:t>Можно использовать только те источники, ссылки на которые есть непосредственно в тексте статьи в квадратных скобках.</w:t>
      </w:r>
    </w:p>
    <w:p w:rsidR="00FC12E6" w:rsidRPr="00050B9B" w:rsidRDefault="00FC12E6" w:rsidP="00C84693">
      <w:pPr>
        <w:pStyle w:val="a7"/>
        <w:numPr>
          <w:ilvl w:val="0"/>
          <w:numId w:val="7"/>
        </w:numPr>
        <w:tabs>
          <w:tab w:val="left" w:pos="993"/>
          <w:tab w:val="left" w:pos="170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 xml:space="preserve">Все научные источники должны индексироваться в системе </w:t>
      </w:r>
      <w:proofErr w:type="spellStart"/>
      <w:r w:rsidRPr="00050B9B"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050B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50B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50B9B">
        <w:rPr>
          <w:rFonts w:ascii="Times New Roman" w:hAnsi="Times New Roman" w:cs="Times New Roman"/>
          <w:sz w:val="24"/>
          <w:szCs w:val="24"/>
        </w:rPr>
        <w:t xml:space="preserve">, РИНЦ, либо иметь </w:t>
      </w:r>
      <w:r w:rsidRPr="00050B9B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050B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9AC" w:rsidRDefault="003210F3" w:rsidP="00C84693">
      <w:pPr>
        <w:pStyle w:val="a7"/>
        <w:numPr>
          <w:ilvl w:val="0"/>
          <w:numId w:val="7"/>
        </w:numPr>
        <w:tabs>
          <w:tab w:val="left" w:pos="993"/>
          <w:tab w:val="left" w:pos="170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210F3">
        <w:rPr>
          <w:rFonts w:ascii="Times New Roman" w:hAnsi="Times New Roman" w:cs="Times New Roman"/>
          <w:sz w:val="24"/>
          <w:szCs w:val="24"/>
        </w:rPr>
        <w:t>Самоцитирование</w:t>
      </w:r>
      <w:proofErr w:type="spellEnd"/>
      <w:r w:rsidRPr="003210F3">
        <w:rPr>
          <w:rFonts w:ascii="Times New Roman" w:hAnsi="Times New Roman" w:cs="Times New Roman"/>
          <w:sz w:val="24"/>
          <w:szCs w:val="24"/>
        </w:rPr>
        <w:t xml:space="preserve"> не должно превышать 30%. </w:t>
      </w:r>
      <w:r w:rsidR="00FC12E6" w:rsidRPr="003210F3">
        <w:rPr>
          <w:rFonts w:ascii="Times New Roman" w:hAnsi="Times New Roman" w:cs="Times New Roman"/>
          <w:sz w:val="24"/>
          <w:szCs w:val="24"/>
        </w:rPr>
        <w:t xml:space="preserve">Ссылки на СМИ и открытые источники в интернете допускаются, но не более </w:t>
      </w:r>
      <w:r w:rsidR="00C84693">
        <w:rPr>
          <w:rFonts w:ascii="Times New Roman" w:hAnsi="Times New Roman" w:cs="Times New Roman"/>
          <w:sz w:val="24"/>
          <w:szCs w:val="24"/>
        </w:rPr>
        <w:t>20</w:t>
      </w:r>
      <w:r w:rsidR="00FC12E6" w:rsidRPr="003210F3">
        <w:rPr>
          <w:rFonts w:ascii="Times New Roman" w:hAnsi="Times New Roman" w:cs="Times New Roman"/>
          <w:sz w:val="24"/>
          <w:szCs w:val="24"/>
        </w:rPr>
        <w:t>%</w:t>
      </w:r>
    </w:p>
    <w:p w:rsidR="00F849AC" w:rsidRDefault="00F849AC" w:rsidP="00F849AC">
      <w:pPr>
        <w:tabs>
          <w:tab w:val="left" w:pos="993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9AC" w:rsidRDefault="00F849AC" w:rsidP="002227AF">
      <w:pPr>
        <w:pBdr>
          <w:bottom w:val="single" w:sz="4" w:space="1" w:color="auto"/>
        </w:pBdr>
        <w:tabs>
          <w:tab w:val="left" w:pos="993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B9B" w:rsidRDefault="00050B9B" w:rsidP="00F849AC">
      <w:pPr>
        <w:tabs>
          <w:tab w:val="left" w:pos="993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9AC" w:rsidRPr="00F849AC" w:rsidRDefault="00F849AC" w:rsidP="00F849AC">
      <w:pPr>
        <w:tabs>
          <w:tab w:val="left" w:pos="993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9AC" w:rsidRPr="003210F3" w:rsidRDefault="00F849AC" w:rsidP="00F849AC">
      <w:pPr>
        <w:pStyle w:val="a7"/>
        <w:tabs>
          <w:tab w:val="left" w:pos="993"/>
          <w:tab w:val="left" w:pos="1701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50B9B" w:rsidRPr="00F849AC" w:rsidRDefault="00050B9B" w:rsidP="00050B9B">
      <w:pPr>
        <w:rPr>
          <w:rFonts w:asciiTheme="majorHAnsi" w:hAnsiTheme="majorHAnsi" w:cs="Times New Roman"/>
          <w:i/>
          <w:caps/>
          <w:sz w:val="32"/>
          <w:szCs w:val="24"/>
        </w:rPr>
      </w:pPr>
      <w:r w:rsidRPr="00F849AC">
        <w:rPr>
          <w:rFonts w:asciiTheme="majorHAnsi" w:hAnsiTheme="majorHAnsi" w:cs="Times New Roman"/>
          <w:i/>
          <w:caps/>
          <w:sz w:val="32"/>
          <w:szCs w:val="24"/>
        </w:rPr>
        <w:t>Отправка статей</w:t>
      </w:r>
    </w:p>
    <w:p w:rsidR="00050B9B" w:rsidRPr="00050B9B" w:rsidRDefault="00050B9B" w:rsidP="00050B9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>Научные статьи подаются на рассмотрение путем отправки анкеты и текста статьи на электронный адрес оргкомитета в формате .</w:t>
      </w:r>
      <w:proofErr w:type="spellStart"/>
      <w:r w:rsidRPr="00050B9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050B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0B9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50B9B">
        <w:rPr>
          <w:rFonts w:ascii="Times New Roman" w:hAnsi="Times New Roman" w:cs="Times New Roman"/>
          <w:sz w:val="24"/>
          <w:szCs w:val="24"/>
        </w:rPr>
        <w:t xml:space="preserve"> в установленный Оргкомитетом срок.</w:t>
      </w:r>
    </w:p>
    <w:p w:rsidR="00050B9B" w:rsidRPr="00050B9B" w:rsidRDefault="00050B9B" w:rsidP="00050B9B">
      <w:pPr>
        <w:pStyle w:val="a4"/>
        <w:jc w:val="both"/>
      </w:pPr>
      <w:r w:rsidRPr="00050B9B">
        <w:t>Для участия в конференции, необходимо отправить статью на почту организаторов (</w:t>
      </w:r>
      <w:proofErr w:type="spellStart"/>
      <w:r w:rsidRPr="00050B9B">
        <w:rPr>
          <w:rStyle w:val="a6"/>
          <w:lang w:val="en-US"/>
        </w:rPr>
        <w:t>apsto</w:t>
      </w:r>
      <w:proofErr w:type="spellEnd"/>
      <w:r w:rsidRPr="00050B9B">
        <w:rPr>
          <w:rStyle w:val="a6"/>
        </w:rPr>
        <w:t>-</w:t>
      </w:r>
      <w:r w:rsidRPr="00050B9B">
        <w:rPr>
          <w:rStyle w:val="a6"/>
          <w:lang w:val="en-US"/>
        </w:rPr>
        <w:t>conf</w:t>
      </w:r>
      <w:r w:rsidRPr="00050B9B">
        <w:rPr>
          <w:rStyle w:val="a6"/>
        </w:rPr>
        <w:t>@</w:t>
      </w:r>
      <w:r w:rsidRPr="00050B9B">
        <w:rPr>
          <w:rStyle w:val="a6"/>
          <w:lang w:val="en-US"/>
        </w:rPr>
        <w:t>mail</w:t>
      </w:r>
      <w:r w:rsidRPr="00050B9B">
        <w:rPr>
          <w:rStyle w:val="a6"/>
        </w:rPr>
        <w:t>.</w:t>
      </w:r>
      <w:proofErr w:type="spellStart"/>
      <w:r w:rsidRPr="00050B9B">
        <w:rPr>
          <w:rStyle w:val="a6"/>
          <w:lang w:val="en-US"/>
        </w:rPr>
        <w:t>ru</w:t>
      </w:r>
      <w:proofErr w:type="spellEnd"/>
      <w:r w:rsidRPr="00050B9B">
        <w:t>) с обязательным указанием в названии файла номера Секции и фамилии первого автора, например</w:t>
      </w:r>
      <w:r w:rsidR="00C84693">
        <w:t>:</w:t>
      </w:r>
    </w:p>
    <w:p w:rsidR="00050B9B" w:rsidRPr="00050B9B" w:rsidRDefault="00050B9B" w:rsidP="00050B9B">
      <w:pPr>
        <w:pStyle w:val="a4"/>
        <w:jc w:val="both"/>
      </w:pPr>
      <w:r w:rsidRPr="00050B9B">
        <w:t>3-ИвановАА.</w:t>
      </w:r>
      <w:r w:rsidRPr="00050B9B">
        <w:rPr>
          <w:lang w:val="en-US"/>
        </w:rPr>
        <w:t>docx</w:t>
      </w:r>
    </w:p>
    <w:p w:rsidR="00050B9B" w:rsidRPr="00050B9B" w:rsidRDefault="00050B9B" w:rsidP="00050B9B">
      <w:pPr>
        <w:pStyle w:val="a4"/>
        <w:jc w:val="both"/>
      </w:pPr>
      <w:r w:rsidRPr="00050B9B">
        <w:rPr>
          <w:bCs/>
          <w:color w:val="000000"/>
        </w:rPr>
        <w:t xml:space="preserve">В случае отправки двух разных статей одного автора к названию файла добавляется соответствующий номер, например, </w:t>
      </w:r>
      <w:r w:rsidRPr="00050B9B">
        <w:t>3-ИвановАА-2.</w:t>
      </w:r>
      <w:r w:rsidRPr="00050B9B">
        <w:rPr>
          <w:lang w:val="en-US"/>
        </w:rPr>
        <w:t>docx</w:t>
      </w:r>
      <w:r w:rsidRPr="00050B9B">
        <w:rPr>
          <w:bCs/>
          <w:color w:val="000000"/>
        </w:rPr>
        <w:t>.</w:t>
      </w:r>
    </w:p>
    <w:p w:rsidR="00050B9B" w:rsidRPr="00050B9B" w:rsidRDefault="00050B9B" w:rsidP="00050B9B">
      <w:pPr>
        <w:pStyle w:val="a4"/>
        <w:jc w:val="both"/>
        <w:rPr>
          <w:bCs/>
          <w:color w:val="000000"/>
        </w:rPr>
      </w:pPr>
      <w:r w:rsidRPr="00050B9B">
        <w:rPr>
          <w:bCs/>
          <w:color w:val="000000"/>
        </w:rPr>
        <w:t>В теме письма обязательно указание названия секции.</w:t>
      </w:r>
    </w:p>
    <w:p w:rsidR="00050B9B" w:rsidRPr="00050B9B" w:rsidRDefault="00050B9B" w:rsidP="00050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</w:rPr>
        <w:t>В случае желания очного</w:t>
      </w:r>
      <w:r w:rsidR="006748B4">
        <w:rPr>
          <w:rFonts w:ascii="Times New Roman" w:hAnsi="Times New Roman" w:cs="Times New Roman"/>
          <w:sz w:val="24"/>
          <w:szCs w:val="24"/>
        </w:rPr>
        <w:t xml:space="preserve"> (онлайн)</w:t>
      </w:r>
      <w:r w:rsidRPr="00050B9B">
        <w:rPr>
          <w:rFonts w:ascii="Times New Roman" w:hAnsi="Times New Roman" w:cs="Times New Roman"/>
          <w:sz w:val="24"/>
          <w:szCs w:val="24"/>
        </w:rPr>
        <w:t xml:space="preserve"> участия в конференции с докладом в теме укажите «очный</w:t>
      </w:r>
      <w:r w:rsidR="006748B4">
        <w:rPr>
          <w:rFonts w:ascii="Times New Roman" w:hAnsi="Times New Roman" w:cs="Times New Roman"/>
          <w:sz w:val="24"/>
          <w:szCs w:val="24"/>
        </w:rPr>
        <w:t xml:space="preserve"> или онлайн</w:t>
      </w:r>
      <w:r w:rsidRPr="00050B9B">
        <w:rPr>
          <w:rFonts w:ascii="Times New Roman" w:hAnsi="Times New Roman" w:cs="Times New Roman"/>
          <w:sz w:val="24"/>
          <w:szCs w:val="24"/>
        </w:rPr>
        <w:t xml:space="preserve"> доклад».</w:t>
      </w:r>
    </w:p>
    <w:p w:rsidR="00050B9B" w:rsidRPr="00050B9B" w:rsidRDefault="00050B9B" w:rsidP="00050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0B9B" w:rsidRPr="00050B9B" w:rsidRDefault="00050B9B" w:rsidP="00050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0B9B">
        <w:rPr>
          <w:rFonts w:ascii="Times New Roman" w:hAnsi="Times New Roman" w:cs="Times New Roman"/>
          <w:i/>
          <w:sz w:val="24"/>
          <w:szCs w:val="24"/>
        </w:rPr>
        <w:t xml:space="preserve">Подробная информация и программа конференции информация размещена на официальном сайте конференции на сайте ИСЭИ ДФИЦ РАН </w:t>
      </w:r>
      <w:hyperlink r:id="rId11" w:history="1">
        <w:r w:rsidRPr="00050B9B">
          <w:rPr>
            <w:sz w:val="24"/>
            <w:szCs w:val="24"/>
          </w:rPr>
          <w:t>http://www.iseiran.ru</w:t>
        </w:r>
      </w:hyperlink>
      <w:r w:rsidRPr="00050B9B">
        <w:rPr>
          <w:rFonts w:ascii="Times New Roman" w:hAnsi="Times New Roman" w:cs="Times New Roman"/>
          <w:i/>
          <w:sz w:val="24"/>
          <w:szCs w:val="24"/>
        </w:rPr>
        <w:t xml:space="preserve"> в разделе конференции.</w:t>
      </w:r>
    </w:p>
    <w:p w:rsidR="00050B9B" w:rsidRPr="00050B9B" w:rsidRDefault="00050B9B" w:rsidP="00050B9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0B9B" w:rsidRPr="00050B9B" w:rsidRDefault="00050B9B" w:rsidP="00050B9B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050B9B" w:rsidRPr="00050B9B" w:rsidRDefault="00050B9B" w:rsidP="00050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B9B">
        <w:rPr>
          <w:rFonts w:ascii="Times New Roman" w:hAnsi="Times New Roman" w:cs="Times New Roman"/>
          <w:b/>
          <w:sz w:val="24"/>
          <w:szCs w:val="24"/>
        </w:rPr>
        <w:t xml:space="preserve">Контакты: </w:t>
      </w:r>
    </w:p>
    <w:p w:rsidR="00050B9B" w:rsidRPr="00050B9B" w:rsidRDefault="00050B9B" w:rsidP="00050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B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50B9B">
        <w:rPr>
          <w:rFonts w:ascii="Times New Roman" w:hAnsi="Times New Roman" w:cs="Times New Roman"/>
          <w:sz w:val="24"/>
          <w:szCs w:val="24"/>
        </w:rPr>
        <w:t>-</w:t>
      </w:r>
      <w:r w:rsidRPr="00050B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50B9B">
        <w:rPr>
          <w:rFonts w:ascii="Times New Roman" w:hAnsi="Times New Roman" w:cs="Times New Roman"/>
          <w:sz w:val="24"/>
          <w:szCs w:val="24"/>
        </w:rPr>
        <w:t xml:space="preserve"> для отправки статей и вопросов: </w:t>
      </w:r>
      <w:bookmarkStart w:id="1" w:name="_Hlk117672982"/>
      <w:r w:rsidRPr="00050B9B">
        <w:rPr>
          <w:rFonts w:ascii="Times New Roman" w:hAnsi="Times New Roman" w:cs="Times New Roman"/>
          <w:sz w:val="24"/>
          <w:szCs w:val="24"/>
        </w:rPr>
        <w:fldChar w:fldCharType="begin"/>
      </w:r>
      <w:r w:rsidRPr="00050B9B">
        <w:rPr>
          <w:rFonts w:ascii="Times New Roman" w:hAnsi="Times New Roman" w:cs="Times New Roman"/>
          <w:sz w:val="24"/>
          <w:szCs w:val="24"/>
        </w:rPr>
        <w:instrText xml:space="preserve"> HYPERLINK "mailto:apsto-conf@</w:instrText>
      </w:r>
      <w:r w:rsidRPr="00050B9B">
        <w:rPr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Pr="00050B9B">
        <w:rPr>
          <w:rFonts w:ascii="Times New Roman" w:hAnsi="Times New Roman" w:cs="Times New Roman"/>
          <w:sz w:val="24"/>
          <w:szCs w:val="24"/>
        </w:rPr>
        <w:instrText>.</w:instrText>
      </w:r>
      <w:r w:rsidRPr="00050B9B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050B9B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050B9B">
        <w:rPr>
          <w:rFonts w:ascii="Times New Roman" w:hAnsi="Times New Roman" w:cs="Times New Roman"/>
          <w:sz w:val="24"/>
          <w:szCs w:val="24"/>
        </w:rPr>
        <w:fldChar w:fldCharType="separate"/>
      </w:r>
      <w:r w:rsidRPr="00050B9B">
        <w:rPr>
          <w:rStyle w:val="a6"/>
          <w:rFonts w:ascii="Times New Roman" w:hAnsi="Times New Roman" w:cs="Times New Roman"/>
          <w:sz w:val="24"/>
          <w:szCs w:val="24"/>
        </w:rPr>
        <w:t>apsto-conf@</w:t>
      </w:r>
      <w:r w:rsidRPr="00050B9B">
        <w:rPr>
          <w:rStyle w:val="a6"/>
          <w:rFonts w:ascii="Times New Roman" w:hAnsi="Times New Roman" w:cs="Times New Roman"/>
          <w:sz w:val="24"/>
          <w:szCs w:val="24"/>
          <w:lang w:val="en-US"/>
        </w:rPr>
        <w:t>mail</w:t>
      </w:r>
      <w:r w:rsidRPr="00050B9B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050B9B">
        <w:rPr>
          <w:rStyle w:val="a6"/>
          <w:rFonts w:ascii="Times New Roman" w:hAnsi="Times New Roman" w:cs="Times New Roman"/>
          <w:sz w:val="24"/>
          <w:szCs w:val="24"/>
          <w:lang w:val="en-US"/>
        </w:rPr>
        <w:t>ru</w:t>
      </w:r>
      <w:bookmarkEnd w:id="1"/>
      <w:r w:rsidRPr="00050B9B">
        <w:rPr>
          <w:rFonts w:ascii="Times New Roman" w:hAnsi="Times New Roman" w:cs="Times New Roman"/>
          <w:sz w:val="24"/>
          <w:szCs w:val="24"/>
        </w:rPr>
        <w:fldChar w:fldCharType="end"/>
      </w:r>
    </w:p>
    <w:p w:rsidR="00050B9B" w:rsidRPr="00050B9B" w:rsidRDefault="00050B9B" w:rsidP="00050B9B">
      <w:pPr>
        <w:rPr>
          <w:rFonts w:asciiTheme="majorHAnsi" w:hAnsiTheme="majorHAnsi" w:cs="Times New Roman"/>
          <w:i/>
          <w:sz w:val="24"/>
          <w:szCs w:val="24"/>
        </w:rPr>
      </w:pPr>
    </w:p>
    <w:sectPr w:rsidR="00050B9B" w:rsidRPr="00050B9B" w:rsidSect="002752D2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BB6" w:rsidRDefault="00BE3BB6" w:rsidP="00A572D0">
      <w:pPr>
        <w:spacing w:after="0" w:line="240" w:lineRule="auto"/>
      </w:pPr>
      <w:r>
        <w:separator/>
      </w:r>
    </w:p>
  </w:endnote>
  <w:endnote w:type="continuationSeparator" w:id="0">
    <w:p w:rsidR="00BE3BB6" w:rsidRDefault="00BE3BB6" w:rsidP="00A5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BB6" w:rsidRDefault="00BE3BB6" w:rsidP="00A572D0">
      <w:pPr>
        <w:spacing w:after="0" w:line="240" w:lineRule="auto"/>
      </w:pPr>
      <w:r>
        <w:separator/>
      </w:r>
    </w:p>
  </w:footnote>
  <w:footnote w:type="continuationSeparator" w:id="0">
    <w:p w:rsidR="00BE3BB6" w:rsidRDefault="00BE3BB6" w:rsidP="00A5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ED5" w:rsidRPr="002227AF" w:rsidRDefault="002227AF" w:rsidP="002227AF">
    <w:pPr>
      <w:pBdr>
        <w:bottom w:val="single" w:sz="4" w:space="1" w:color="auto"/>
      </w:pBdr>
      <w:spacing w:after="0" w:line="240" w:lineRule="auto"/>
      <w:rPr>
        <w:rFonts w:cs="Times New Roman"/>
        <w:b/>
        <w:caps/>
        <w:sz w:val="24"/>
        <w:szCs w:val="24"/>
      </w:rPr>
    </w:pPr>
    <w:r w:rsidRPr="00050B9B">
      <w:rPr>
        <w:rFonts w:asciiTheme="majorHAnsi" w:hAnsiTheme="majorHAnsi" w:cs="Times New Roman"/>
        <w:caps/>
        <w:sz w:val="24"/>
        <w:szCs w:val="24"/>
      </w:rPr>
      <w:t xml:space="preserve"> </w:t>
    </w:r>
    <w:r w:rsidRPr="00050B9B">
      <w:rPr>
        <w:rFonts w:asciiTheme="majorHAnsi" w:hAnsiTheme="majorHAnsi" w:cs="Times New Roman"/>
        <w:caps/>
        <w:sz w:val="24"/>
        <w:szCs w:val="24"/>
        <w:lang w:val="en-US"/>
      </w:rPr>
      <w:t>X</w:t>
    </w:r>
    <w:r w:rsidRPr="00050B9B">
      <w:rPr>
        <w:rFonts w:asciiTheme="majorHAnsi" w:hAnsiTheme="majorHAnsi" w:cs="Times New Roman"/>
        <w:caps/>
        <w:sz w:val="24"/>
        <w:szCs w:val="24"/>
      </w:rPr>
      <w:t xml:space="preserve"> Международная научно-практическая конференция</w:t>
    </w:r>
    <w:r w:rsidRPr="00050B9B">
      <w:rPr>
        <w:rFonts w:cs="Times New Roman"/>
        <w:b/>
        <w:caps/>
        <w:sz w:val="24"/>
        <w:szCs w:val="24"/>
      </w:rPr>
      <w:t>«Актуальные проблемы социальнЫХ и трудовых отношений»</w:t>
    </w:r>
    <w:r>
      <w:rPr>
        <w:rFonts w:cs="Times New Roman"/>
        <w:b/>
        <w:caps/>
        <w:sz w:val="24"/>
        <w:szCs w:val="24"/>
      </w:rPr>
      <w:t xml:space="preserve"> </w:t>
    </w:r>
    <w:r w:rsidRPr="00050B9B">
      <w:rPr>
        <w:rFonts w:cs="Times New Roman"/>
        <w:caps/>
        <w:sz w:val="24"/>
        <w:szCs w:val="24"/>
      </w:rPr>
      <w:t>(</w:t>
    </w:r>
    <w:r>
      <w:rPr>
        <w:rFonts w:cs="Times New Roman"/>
        <w:caps/>
        <w:sz w:val="24"/>
        <w:szCs w:val="24"/>
      </w:rPr>
      <w:t>АПСТО</w:t>
    </w:r>
    <w:r w:rsidRPr="00050B9B">
      <w:rPr>
        <w:rFonts w:cs="Times New Roman"/>
        <w:caps/>
        <w:sz w:val="24"/>
        <w:szCs w:val="24"/>
      </w:rPr>
      <w:t xml:space="preserve"> 2022), </w:t>
    </w:r>
    <w:r w:rsidRPr="00050B9B">
      <w:rPr>
        <w:rFonts w:asciiTheme="majorHAnsi" w:hAnsiTheme="majorHAnsi" w:cs="Times New Roman"/>
        <w:b/>
        <w:i/>
        <w:sz w:val="24"/>
        <w:szCs w:val="24"/>
      </w:rPr>
      <w:t>15 декабря 2022 г. (г. Махачкала)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E19"/>
    <w:multiLevelType w:val="hybridMultilevel"/>
    <w:tmpl w:val="1B085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B74784"/>
    <w:multiLevelType w:val="hybridMultilevel"/>
    <w:tmpl w:val="B074DE08"/>
    <w:lvl w:ilvl="0" w:tplc="6DC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A493E"/>
    <w:multiLevelType w:val="hybridMultilevel"/>
    <w:tmpl w:val="079E991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C04550A"/>
    <w:multiLevelType w:val="hybridMultilevel"/>
    <w:tmpl w:val="4CBC3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31F248B"/>
    <w:multiLevelType w:val="hybridMultilevel"/>
    <w:tmpl w:val="664A8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41096"/>
    <w:multiLevelType w:val="multilevel"/>
    <w:tmpl w:val="0D84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9D513B"/>
    <w:multiLevelType w:val="hybridMultilevel"/>
    <w:tmpl w:val="1B085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D1"/>
    <w:rsid w:val="00000A35"/>
    <w:rsid w:val="000051FD"/>
    <w:rsid w:val="00017898"/>
    <w:rsid w:val="00020CE0"/>
    <w:rsid w:val="000412D1"/>
    <w:rsid w:val="00041DBD"/>
    <w:rsid w:val="00050B9B"/>
    <w:rsid w:val="00057CDD"/>
    <w:rsid w:val="000602E2"/>
    <w:rsid w:val="00065DEB"/>
    <w:rsid w:val="0007206F"/>
    <w:rsid w:val="00073311"/>
    <w:rsid w:val="00093379"/>
    <w:rsid w:val="000A661C"/>
    <w:rsid w:val="000B4A8B"/>
    <w:rsid w:val="000C09E8"/>
    <w:rsid w:val="000C26FC"/>
    <w:rsid w:val="000C2FF6"/>
    <w:rsid w:val="000C38B8"/>
    <w:rsid w:val="000C4D7E"/>
    <w:rsid w:val="000D1BF9"/>
    <w:rsid w:val="000E69A1"/>
    <w:rsid w:val="0010618F"/>
    <w:rsid w:val="00116312"/>
    <w:rsid w:val="001341EB"/>
    <w:rsid w:val="00142009"/>
    <w:rsid w:val="00146E9B"/>
    <w:rsid w:val="00176FD7"/>
    <w:rsid w:val="0018107E"/>
    <w:rsid w:val="00184253"/>
    <w:rsid w:val="001967C8"/>
    <w:rsid w:val="001A54B1"/>
    <w:rsid w:val="001D6242"/>
    <w:rsid w:val="001D7D27"/>
    <w:rsid w:val="001F05F4"/>
    <w:rsid w:val="0021331A"/>
    <w:rsid w:val="002227AF"/>
    <w:rsid w:val="0022306E"/>
    <w:rsid w:val="00272064"/>
    <w:rsid w:val="002752D2"/>
    <w:rsid w:val="00275D7C"/>
    <w:rsid w:val="00275E09"/>
    <w:rsid w:val="002A2608"/>
    <w:rsid w:val="002B1467"/>
    <w:rsid w:val="002B6480"/>
    <w:rsid w:val="002D1BEB"/>
    <w:rsid w:val="00305DA6"/>
    <w:rsid w:val="0031736B"/>
    <w:rsid w:val="003210F3"/>
    <w:rsid w:val="00340FD8"/>
    <w:rsid w:val="00371489"/>
    <w:rsid w:val="00375A08"/>
    <w:rsid w:val="00395533"/>
    <w:rsid w:val="003A1CD3"/>
    <w:rsid w:val="003A69DC"/>
    <w:rsid w:val="003B1734"/>
    <w:rsid w:val="003D0ED5"/>
    <w:rsid w:val="003E0B09"/>
    <w:rsid w:val="003E1DEF"/>
    <w:rsid w:val="003F7BBB"/>
    <w:rsid w:val="0040392A"/>
    <w:rsid w:val="00414C96"/>
    <w:rsid w:val="004329B4"/>
    <w:rsid w:val="00446E2D"/>
    <w:rsid w:val="004508B9"/>
    <w:rsid w:val="00461CD5"/>
    <w:rsid w:val="004A3BCB"/>
    <w:rsid w:val="004A603B"/>
    <w:rsid w:val="004C4E99"/>
    <w:rsid w:val="004D67B3"/>
    <w:rsid w:val="004D73A1"/>
    <w:rsid w:val="00504445"/>
    <w:rsid w:val="0050483D"/>
    <w:rsid w:val="00507C4C"/>
    <w:rsid w:val="00513B0A"/>
    <w:rsid w:val="005213D1"/>
    <w:rsid w:val="00544243"/>
    <w:rsid w:val="005444C0"/>
    <w:rsid w:val="00565212"/>
    <w:rsid w:val="0057756B"/>
    <w:rsid w:val="005878C3"/>
    <w:rsid w:val="005D369B"/>
    <w:rsid w:val="005D4666"/>
    <w:rsid w:val="005D7CC1"/>
    <w:rsid w:val="005E3539"/>
    <w:rsid w:val="005E5FD4"/>
    <w:rsid w:val="00602174"/>
    <w:rsid w:val="00602F44"/>
    <w:rsid w:val="00610A52"/>
    <w:rsid w:val="006321FB"/>
    <w:rsid w:val="00662E6F"/>
    <w:rsid w:val="00666214"/>
    <w:rsid w:val="006735DB"/>
    <w:rsid w:val="006748B4"/>
    <w:rsid w:val="00676AE1"/>
    <w:rsid w:val="006861E5"/>
    <w:rsid w:val="006C0994"/>
    <w:rsid w:val="006C4179"/>
    <w:rsid w:val="006C5E4D"/>
    <w:rsid w:val="006F2354"/>
    <w:rsid w:val="00724FDA"/>
    <w:rsid w:val="00733244"/>
    <w:rsid w:val="00765431"/>
    <w:rsid w:val="007661BA"/>
    <w:rsid w:val="00772B25"/>
    <w:rsid w:val="007818AC"/>
    <w:rsid w:val="007A2132"/>
    <w:rsid w:val="007E4A75"/>
    <w:rsid w:val="007F4F09"/>
    <w:rsid w:val="00803266"/>
    <w:rsid w:val="00831022"/>
    <w:rsid w:val="00834026"/>
    <w:rsid w:val="00847659"/>
    <w:rsid w:val="00852F90"/>
    <w:rsid w:val="00877F98"/>
    <w:rsid w:val="008A519A"/>
    <w:rsid w:val="008B3DA2"/>
    <w:rsid w:val="008D2337"/>
    <w:rsid w:val="008E61A2"/>
    <w:rsid w:val="008F3A00"/>
    <w:rsid w:val="008F62FD"/>
    <w:rsid w:val="00907CC4"/>
    <w:rsid w:val="00923E63"/>
    <w:rsid w:val="00943873"/>
    <w:rsid w:val="00943D49"/>
    <w:rsid w:val="00943DF8"/>
    <w:rsid w:val="00951055"/>
    <w:rsid w:val="009615E8"/>
    <w:rsid w:val="00963C30"/>
    <w:rsid w:val="00966EA3"/>
    <w:rsid w:val="00973393"/>
    <w:rsid w:val="00983AA8"/>
    <w:rsid w:val="00991EF5"/>
    <w:rsid w:val="009A1505"/>
    <w:rsid w:val="009A169F"/>
    <w:rsid w:val="009D7540"/>
    <w:rsid w:val="00A003B6"/>
    <w:rsid w:val="00A02CE9"/>
    <w:rsid w:val="00A05218"/>
    <w:rsid w:val="00A06951"/>
    <w:rsid w:val="00A10553"/>
    <w:rsid w:val="00A572D0"/>
    <w:rsid w:val="00A660E1"/>
    <w:rsid w:val="00A71533"/>
    <w:rsid w:val="00A81D2F"/>
    <w:rsid w:val="00A82E3A"/>
    <w:rsid w:val="00AA7123"/>
    <w:rsid w:val="00AA7272"/>
    <w:rsid w:val="00AB6AB0"/>
    <w:rsid w:val="00AD1926"/>
    <w:rsid w:val="00AE1CE8"/>
    <w:rsid w:val="00B4115D"/>
    <w:rsid w:val="00B452EA"/>
    <w:rsid w:val="00B72E72"/>
    <w:rsid w:val="00BC0F2F"/>
    <w:rsid w:val="00BD362A"/>
    <w:rsid w:val="00BE3BB6"/>
    <w:rsid w:val="00BF0B61"/>
    <w:rsid w:val="00BF3A1D"/>
    <w:rsid w:val="00C21B89"/>
    <w:rsid w:val="00C2598C"/>
    <w:rsid w:val="00C330B4"/>
    <w:rsid w:val="00C478A6"/>
    <w:rsid w:val="00C76E83"/>
    <w:rsid w:val="00C84693"/>
    <w:rsid w:val="00C95FE1"/>
    <w:rsid w:val="00CA117F"/>
    <w:rsid w:val="00CA583A"/>
    <w:rsid w:val="00CB467F"/>
    <w:rsid w:val="00CD6630"/>
    <w:rsid w:val="00CE209A"/>
    <w:rsid w:val="00D1087A"/>
    <w:rsid w:val="00D11C30"/>
    <w:rsid w:val="00D14999"/>
    <w:rsid w:val="00D21352"/>
    <w:rsid w:val="00D53113"/>
    <w:rsid w:val="00D942B9"/>
    <w:rsid w:val="00DB1B52"/>
    <w:rsid w:val="00DC78DC"/>
    <w:rsid w:val="00DD23B5"/>
    <w:rsid w:val="00DE18B6"/>
    <w:rsid w:val="00DE2FDF"/>
    <w:rsid w:val="00DE4FA3"/>
    <w:rsid w:val="00DF6D1B"/>
    <w:rsid w:val="00E01EF3"/>
    <w:rsid w:val="00E170DF"/>
    <w:rsid w:val="00E26A4D"/>
    <w:rsid w:val="00E40AF1"/>
    <w:rsid w:val="00E54202"/>
    <w:rsid w:val="00E626BD"/>
    <w:rsid w:val="00E836EC"/>
    <w:rsid w:val="00E959C1"/>
    <w:rsid w:val="00EA3D66"/>
    <w:rsid w:val="00ED256B"/>
    <w:rsid w:val="00ED624E"/>
    <w:rsid w:val="00EE5F99"/>
    <w:rsid w:val="00F07CF1"/>
    <w:rsid w:val="00F11AB6"/>
    <w:rsid w:val="00F174A6"/>
    <w:rsid w:val="00F25501"/>
    <w:rsid w:val="00F26B55"/>
    <w:rsid w:val="00F275EF"/>
    <w:rsid w:val="00F80DFF"/>
    <w:rsid w:val="00F849AC"/>
    <w:rsid w:val="00F90585"/>
    <w:rsid w:val="00F94FE8"/>
    <w:rsid w:val="00F951DB"/>
    <w:rsid w:val="00FA3089"/>
    <w:rsid w:val="00FC12E6"/>
    <w:rsid w:val="00FD48E5"/>
    <w:rsid w:val="00FD4C51"/>
    <w:rsid w:val="00FF1D16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9542F"/>
  <w15:docId w15:val="{75EA9460-1DEC-4C20-9155-FA983426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7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9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1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2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drop-cap">
    <w:name w:val="has-drop-cap"/>
    <w:basedOn w:val="a"/>
    <w:rsid w:val="0004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medium-font-size">
    <w:name w:val="has-medium-font-size"/>
    <w:basedOn w:val="a"/>
    <w:rsid w:val="0004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12D1"/>
    <w:rPr>
      <w:b/>
      <w:bCs/>
    </w:rPr>
  </w:style>
  <w:style w:type="paragraph" w:styleId="a4">
    <w:name w:val="Normal (Web)"/>
    <w:basedOn w:val="a"/>
    <w:uiPriority w:val="99"/>
    <w:unhideWhenUsed/>
    <w:rsid w:val="0004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412D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412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small-font-size">
    <w:name w:val="has-small-font-size"/>
    <w:basedOn w:val="a"/>
    <w:rsid w:val="0004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12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as-text-align-left">
    <w:name w:val="has-text-align-left"/>
    <w:basedOn w:val="a"/>
    <w:rsid w:val="0004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19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as-normal-font-size">
    <w:name w:val="has-normal-font-size"/>
    <w:basedOn w:val="a"/>
    <w:rsid w:val="00AD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192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02F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7C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A5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72D0"/>
  </w:style>
  <w:style w:type="paragraph" w:styleId="aa">
    <w:name w:val="footer"/>
    <w:basedOn w:val="a"/>
    <w:link w:val="ab"/>
    <w:uiPriority w:val="99"/>
    <w:unhideWhenUsed/>
    <w:rsid w:val="00A5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72D0"/>
  </w:style>
  <w:style w:type="character" w:customStyle="1" w:styleId="has-inline-color">
    <w:name w:val="has-inline-color"/>
    <w:basedOn w:val="a0"/>
    <w:rsid w:val="005213D1"/>
  </w:style>
  <w:style w:type="paragraph" w:styleId="ac">
    <w:name w:val="Balloon Text"/>
    <w:basedOn w:val="a"/>
    <w:link w:val="ad"/>
    <w:uiPriority w:val="99"/>
    <w:semiHidden/>
    <w:unhideWhenUsed/>
    <w:rsid w:val="00F2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75EF"/>
    <w:rPr>
      <w:rFonts w:ascii="Tahoma" w:hAnsi="Tahoma" w:cs="Tahoma"/>
      <w:sz w:val="16"/>
      <w:szCs w:val="16"/>
    </w:rPr>
  </w:style>
  <w:style w:type="character" w:styleId="ae">
    <w:name w:val="Unresolved Mention"/>
    <w:basedOn w:val="a0"/>
    <w:uiPriority w:val="99"/>
    <w:semiHidden/>
    <w:unhideWhenUsed/>
    <w:rsid w:val="00C95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41516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single" w:sz="24" w:space="15" w:color="E66D87"/>
                                    <w:left w:val="single" w:sz="24" w:space="15" w:color="E66D87"/>
                                    <w:bottom w:val="single" w:sz="24" w:space="15" w:color="E66D87"/>
                                    <w:right w:val="single" w:sz="24" w:space="15" w:color="E66D87"/>
                                  </w:divBdr>
                                  <w:divsChild>
                                    <w:div w:id="105620302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92847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691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5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14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0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eiran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34BFB-8714-4741-B7D3-B8B14B14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Шамиль</dc:creator>
  <cp:lastModifiedBy>Шамиль Гимбатов</cp:lastModifiedBy>
  <cp:revision>14</cp:revision>
  <cp:lastPrinted>2022-10-26T07:47:00Z</cp:lastPrinted>
  <dcterms:created xsi:type="dcterms:W3CDTF">2022-10-26T08:11:00Z</dcterms:created>
  <dcterms:modified xsi:type="dcterms:W3CDTF">2022-10-31T12:59:00Z</dcterms:modified>
</cp:coreProperties>
</file>